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57" w:rsidRPr="00DC6257" w:rsidRDefault="00DC6257" w:rsidP="00DC6257">
      <w:pPr>
        <w:jc w:val="center"/>
        <w:rPr>
          <w:b/>
          <w:i/>
          <w:sz w:val="48"/>
          <w:szCs w:val="48"/>
        </w:rPr>
      </w:pPr>
      <w:r w:rsidRPr="00DC6257">
        <w:rPr>
          <w:b/>
          <w:i/>
          <w:sz w:val="48"/>
          <w:szCs w:val="48"/>
        </w:rPr>
        <w:t xml:space="preserve">Дети с недостаточным уровнем </w:t>
      </w:r>
      <w:proofErr w:type="spellStart"/>
      <w:r w:rsidRPr="00DC6257">
        <w:rPr>
          <w:b/>
          <w:i/>
          <w:sz w:val="48"/>
          <w:szCs w:val="48"/>
        </w:rPr>
        <w:t>саморегуляции</w:t>
      </w:r>
      <w:proofErr w:type="spellEnd"/>
    </w:p>
    <w:p w:rsidR="00DC6257" w:rsidRPr="00DC6257" w:rsidRDefault="00DC6257" w:rsidP="00DC6257">
      <w:pPr>
        <w:jc w:val="both"/>
        <w:rPr>
          <w:sz w:val="36"/>
          <w:szCs w:val="36"/>
        </w:rPr>
      </w:pP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 xml:space="preserve"> -  Постепенное развитие механизмов самоконтроля на материале практических </w:t>
      </w:r>
      <w:proofErr w:type="spellStart"/>
      <w:r w:rsidRPr="00DC6257">
        <w:rPr>
          <w:sz w:val="36"/>
          <w:szCs w:val="36"/>
        </w:rPr>
        <w:t>действий</w:t>
      </w:r>
      <w:proofErr w:type="gramStart"/>
      <w:r w:rsidRPr="00DC6257">
        <w:rPr>
          <w:sz w:val="36"/>
          <w:szCs w:val="36"/>
        </w:rPr>
        <w:t>:т</w:t>
      </w:r>
      <w:proofErr w:type="gramEnd"/>
      <w:r w:rsidRPr="00DC6257">
        <w:rPr>
          <w:sz w:val="36"/>
          <w:szCs w:val="36"/>
        </w:rPr>
        <w:t>рудових</w:t>
      </w:r>
      <w:proofErr w:type="spellEnd"/>
      <w:r w:rsidRPr="00DC6257">
        <w:rPr>
          <w:sz w:val="36"/>
          <w:szCs w:val="36"/>
        </w:rPr>
        <w:t xml:space="preserve"> и творческих заданий и игр по правилам (Совместная деятельность взрослого с ребенком). Общая схема формирования у ребенка необходимых действий выглядит так: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>1.Взрослый работает вместе с ребенком.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 xml:space="preserve"> 2Ребёнок пытается работать сам, а взрослый вовремя оказывает помощь.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>3.Ребёнок работает самостоятельно, взрослый находится неподалеку и подходит, когда нужно оценить результаты.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>4Ребёнок работает самостоятельно, взрослый подходит к ребенку, когда тот закончит задание.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>-Основное внимание уделяется умению планировать и последовательно выполнять нужные умственные операции и правильно оценивать выполненное.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>-В предметах эстетически-трудового цикла основным является своевременное предоставление помощи, потому что ребенок быстро теряет интерес и отвлекается</w:t>
      </w:r>
      <w:proofErr w:type="gramStart"/>
      <w:r w:rsidRPr="00DC6257">
        <w:rPr>
          <w:sz w:val="36"/>
          <w:szCs w:val="36"/>
        </w:rPr>
        <w:t xml:space="preserve">   О</w:t>
      </w:r>
      <w:proofErr w:type="gramEnd"/>
      <w:r w:rsidRPr="00DC6257">
        <w:rPr>
          <w:sz w:val="36"/>
          <w:szCs w:val="36"/>
        </w:rPr>
        <w:t>тмечайте каждую успешную попытку ребенка сдержаться, не поддаться искушению, ситуативному желанию.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 xml:space="preserve">  - Хвалите за проявленное терпение, выражайте  надежду</w:t>
      </w:r>
      <w:proofErr w:type="gramStart"/>
      <w:r w:rsidRPr="00DC6257">
        <w:rPr>
          <w:sz w:val="36"/>
          <w:szCs w:val="36"/>
        </w:rPr>
        <w:t xml:space="preserve"> ,</w:t>
      </w:r>
      <w:proofErr w:type="gramEnd"/>
      <w:r w:rsidRPr="00DC6257">
        <w:rPr>
          <w:sz w:val="36"/>
          <w:szCs w:val="36"/>
        </w:rPr>
        <w:t xml:space="preserve"> что ребенок сможет,  если захочет, справиться с собой, не будет спешить, а будет рассуждать и правильно решать, как действовать.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 xml:space="preserve">   - В сюжетно-ролевых играх и </w:t>
      </w:r>
      <w:proofErr w:type="spellStart"/>
      <w:r w:rsidRPr="00DC6257">
        <w:rPr>
          <w:sz w:val="36"/>
          <w:szCs w:val="36"/>
        </w:rPr>
        <w:t>драмматизациях</w:t>
      </w:r>
      <w:proofErr w:type="spellEnd"/>
      <w:r w:rsidRPr="00DC6257">
        <w:rPr>
          <w:sz w:val="36"/>
          <w:szCs w:val="36"/>
        </w:rPr>
        <w:t xml:space="preserve"> давайте ребенку роль, которая требует ответственности, организации эффективной деятельности группы, согласования интересов разных людей.</w:t>
      </w:r>
    </w:p>
    <w:p w:rsidR="00DC6257" w:rsidRPr="00DC6257" w:rsidRDefault="00DC6257" w:rsidP="00DC6257">
      <w:pPr>
        <w:jc w:val="both"/>
        <w:rPr>
          <w:sz w:val="36"/>
          <w:szCs w:val="36"/>
        </w:rPr>
      </w:pPr>
      <w:r w:rsidRPr="00DC6257">
        <w:rPr>
          <w:sz w:val="36"/>
          <w:szCs w:val="36"/>
        </w:rPr>
        <w:t xml:space="preserve"> - Конструирование (поэтапно: по наглядному  образцу, по рисунку, по словесным описанием, по собственным замыслом)</w:t>
      </w:r>
      <w:proofErr w:type="gramStart"/>
      <w:r w:rsidRPr="00DC6257">
        <w:rPr>
          <w:sz w:val="36"/>
          <w:szCs w:val="36"/>
        </w:rPr>
        <w:t>."</w:t>
      </w:r>
      <w:proofErr w:type="gramEnd"/>
      <w:r w:rsidRPr="00DC6257">
        <w:rPr>
          <w:sz w:val="36"/>
          <w:szCs w:val="36"/>
        </w:rPr>
        <w:t>Копирование по образцу"</w:t>
      </w:r>
    </w:p>
    <w:p w:rsidR="005F6A65" w:rsidRPr="00DC6257" w:rsidRDefault="005F6A65">
      <w:pPr>
        <w:rPr>
          <w:lang w:val="uk-UA"/>
        </w:rPr>
      </w:pPr>
    </w:p>
    <w:sectPr w:rsidR="005F6A65" w:rsidRPr="00DC6257" w:rsidSect="00DC6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257"/>
    <w:rsid w:val="005F6A65"/>
    <w:rsid w:val="00D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2016-01-20T09:43:00Z</dcterms:created>
  <dcterms:modified xsi:type="dcterms:W3CDTF">2016-01-20T09:44:00Z</dcterms:modified>
</cp:coreProperties>
</file>