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6D" w:rsidRDefault="001760F0" w:rsidP="0074576D">
      <w:pPr>
        <w:jc w:val="center"/>
        <w:rPr>
          <w:sz w:val="28"/>
          <w:szCs w:val="28"/>
          <w:lang w:val="uk-UA"/>
        </w:rPr>
      </w:pPr>
      <w:r>
        <w:rPr>
          <w:noProof/>
          <w:sz w:val="28"/>
          <w:szCs w:val="28"/>
        </w:rPr>
        <w:drawing>
          <wp:anchor distT="0" distB="0" distL="114300" distR="114300" simplePos="0" relativeHeight="251664384" behindDoc="0" locked="0" layoutInCell="1" allowOverlap="1">
            <wp:simplePos x="0" y="0"/>
            <wp:positionH relativeFrom="column">
              <wp:posOffset>209550</wp:posOffset>
            </wp:positionH>
            <wp:positionV relativeFrom="paragraph">
              <wp:posOffset>47625</wp:posOffset>
            </wp:positionV>
            <wp:extent cx="3495675" cy="2714625"/>
            <wp:effectExtent l="19050" t="0" r="9525" b="0"/>
            <wp:wrapNone/>
            <wp:docPr id="6" name="Рисунок 2" descr="https://ds02.infourok.ru/uploads/ex/0d64/00059f2b-0136b476/hello_html_3deb4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2.infourok.ru/uploads/ex/0d64/00059f2b-0136b476/hello_html_3deb4383.jpg"/>
                    <pic:cNvPicPr>
                      <a:picLocks noChangeAspect="1" noChangeArrowheads="1"/>
                    </pic:cNvPicPr>
                  </pic:nvPicPr>
                  <pic:blipFill>
                    <a:blip r:embed="rId4" cstate="print"/>
                    <a:srcRect/>
                    <a:stretch>
                      <a:fillRect/>
                    </a:stretch>
                  </pic:blipFill>
                  <pic:spPr bwMode="auto">
                    <a:xfrm>
                      <a:off x="0" y="0"/>
                      <a:ext cx="3495675" cy="2714625"/>
                    </a:xfrm>
                    <a:prstGeom prst="rect">
                      <a:avLst/>
                    </a:prstGeom>
                    <a:noFill/>
                    <a:ln w="9525">
                      <a:noFill/>
                      <a:miter lim="800000"/>
                      <a:headEnd/>
                      <a:tailEnd/>
                    </a:ln>
                  </pic:spPr>
                </pic:pic>
              </a:graphicData>
            </a:graphic>
          </wp:anchor>
        </w:drawing>
      </w:r>
    </w:p>
    <w:p w:rsidR="0074576D" w:rsidRDefault="0074576D"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74576D" w:rsidRDefault="0074576D" w:rsidP="0074576D">
      <w:pPr>
        <w:jc w:val="center"/>
        <w:rPr>
          <w:b/>
          <w:sz w:val="28"/>
          <w:szCs w:val="28"/>
          <w:lang w:val="uk-UA"/>
        </w:rPr>
      </w:pPr>
    </w:p>
    <w:p w:rsidR="001760F0" w:rsidRDefault="001760F0" w:rsidP="0074576D">
      <w:pPr>
        <w:jc w:val="center"/>
        <w:rPr>
          <w:b/>
          <w:sz w:val="28"/>
          <w:szCs w:val="28"/>
          <w:lang w:val="uk-UA"/>
        </w:rPr>
      </w:pPr>
    </w:p>
    <w:p w:rsidR="001760F0" w:rsidRDefault="001760F0" w:rsidP="0074576D">
      <w:pPr>
        <w:jc w:val="center"/>
        <w:rPr>
          <w:b/>
          <w:sz w:val="28"/>
          <w:szCs w:val="28"/>
          <w:lang w:val="uk-UA"/>
        </w:rPr>
      </w:pPr>
    </w:p>
    <w:p w:rsidR="0074576D" w:rsidRPr="00126ABD" w:rsidRDefault="0074576D" w:rsidP="0074576D">
      <w:pPr>
        <w:jc w:val="center"/>
        <w:rPr>
          <w:b/>
          <w:sz w:val="28"/>
          <w:szCs w:val="28"/>
          <w:lang w:val="uk-UA"/>
        </w:rPr>
      </w:pPr>
    </w:p>
    <w:p w:rsidR="001760F0" w:rsidRPr="00474EB4" w:rsidRDefault="00CC2E1A" w:rsidP="0074576D">
      <w:pPr>
        <w:jc w:val="center"/>
        <w:rPr>
          <w:b/>
          <w:sz w:val="28"/>
          <w:szCs w:val="28"/>
          <w:lang w:val="uk-UA"/>
        </w:rPr>
      </w:pPr>
      <w:r w:rsidRPr="00CC2E1A">
        <w:rPr>
          <w:b/>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9pt;height:18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Тиждень&#10;української мови&#10;та літератури"/>
          </v:shape>
        </w:pict>
      </w:r>
    </w:p>
    <w:p w:rsidR="001760F0" w:rsidRPr="00474EB4" w:rsidRDefault="001760F0" w:rsidP="0074576D">
      <w:pPr>
        <w:jc w:val="center"/>
        <w:rPr>
          <w:b/>
          <w:sz w:val="28"/>
          <w:szCs w:val="28"/>
          <w:lang w:val="uk-UA"/>
        </w:rPr>
      </w:pPr>
    </w:p>
    <w:p w:rsidR="0074576D" w:rsidRDefault="0074576D" w:rsidP="0074576D">
      <w:pPr>
        <w:jc w:val="center"/>
        <w:rPr>
          <w:b/>
          <w:sz w:val="28"/>
          <w:szCs w:val="28"/>
          <w:lang w:val="uk-UA"/>
        </w:rPr>
      </w:pPr>
    </w:p>
    <w:p w:rsidR="001760F0" w:rsidRDefault="001760F0" w:rsidP="0074576D">
      <w:pPr>
        <w:jc w:val="center"/>
        <w:rPr>
          <w:b/>
          <w:sz w:val="28"/>
          <w:szCs w:val="28"/>
          <w:lang w:val="uk-UA"/>
        </w:rPr>
      </w:pPr>
    </w:p>
    <w:p w:rsidR="0074576D" w:rsidRDefault="0074576D" w:rsidP="0074576D">
      <w:pPr>
        <w:jc w:val="center"/>
        <w:rPr>
          <w:b/>
          <w:sz w:val="28"/>
          <w:szCs w:val="28"/>
          <w:lang w:val="uk-UA"/>
        </w:rPr>
      </w:pPr>
    </w:p>
    <w:p w:rsidR="0074576D" w:rsidRDefault="0074576D" w:rsidP="0074576D">
      <w:pPr>
        <w:jc w:val="center"/>
        <w:rPr>
          <w:b/>
          <w:sz w:val="28"/>
          <w:szCs w:val="28"/>
          <w:lang w:val="uk-UA"/>
        </w:rPr>
      </w:pPr>
    </w:p>
    <w:p w:rsidR="0074576D" w:rsidRDefault="0074576D" w:rsidP="0074576D">
      <w:pPr>
        <w:jc w:val="center"/>
        <w:rPr>
          <w:b/>
          <w:sz w:val="28"/>
          <w:szCs w:val="28"/>
          <w:lang w:val="uk-UA"/>
        </w:rPr>
      </w:pPr>
    </w:p>
    <w:p w:rsidR="0074576D" w:rsidRDefault="0074576D" w:rsidP="0074576D">
      <w:pPr>
        <w:jc w:val="center"/>
        <w:rPr>
          <w:b/>
          <w:sz w:val="28"/>
          <w:szCs w:val="28"/>
          <w:lang w:val="uk-UA"/>
        </w:rPr>
      </w:pPr>
    </w:p>
    <w:p w:rsidR="0074576D" w:rsidRPr="00792BB7" w:rsidRDefault="001760F0" w:rsidP="001760F0">
      <w:pPr>
        <w:rPr>
          <w:b/>
          <w:i/>
          <w:color w:val="002060"/>
          <w:sz w:val="40"/>
          <w:szCs w:val="40"/>
          <w:lang w:val="uk-UA"/>
        </w:rPr>
      </w:pPr>
      <w:r>
        <w:rPr>
          <w:b/>
          <w:sz w:val="28"/>
          <w:szCs w:val="28"/>
          <w:lang w:val="uk-UA"/>
        </w:rPr>
        <w:t xml:space="preserve">                                                                                                                </w:t>
      </w:r>
      <w:r w:rsidR="0074576D" w:rsidRPr="00792BB7">
        <w:rPr>
          <w:b/>
          <w:i/>
          <w:color w:val="002060"/>
          <w:sz w:val="40"/>
          <w:szCs w:val="40"/>
          <w:lang w:val="uk-UA"/>
        </w:rPr>
        <w:t>Відповідальні</w:t>
      </w:r>
      <w:r w:rsidR="0074576D">
        <w:rPr>
          <w:b/>
          <w:i/>
          <w:color w:val="002060"/>
          <w:sz w:val="40"/>
          <w:szCs w:val="40"/>
          <w:lang w:val="uk-UA"/>
        </w:rPr>
        <w:t>:</w:t>
      </w:r>
    </w:p>
    <w:p w:rsidR="0074576D" w:rsidRPr="00792BB7" w:rsidRDefault="0074576D" w:rsidP="0074576D">
      <w:pPr>
        <w:jc w:val="right"/>
        <w:rPr>
          <w:b/>
          <w:i/>
          <w:color w:val="002060"/>
          <w:sz w:val="40"/>
          <w:szCs w:val="40"/>
          <w:lang w:val="uk-UA"/>
        </w:rPr>
      </w:pPr>
      <w:proofErr w:type="spellStart"/>
      <w:r w:rsidRPr="00792BB7">
        <w:rPr>
          <w:b/>
          <w:i/>
          <w:color w:val="002060"/>
          <w:sz w:val="40"/>
          <w:szCs w:val="40"/>
          <w:lang w:val="uk-UA"/>
        </w:rPr>
        <w:t>Мариняк</w:t>
      </w:r>
      <w:proofErr w:type="spellEnd"/>
      <w:r w:rsidRPr="00792BB7">
        <w:rPr>
          <w:b/>
          <w:i/>
          <w:color w:val="002060"/>
          <w:sz w:val="40"/>
          <w:szCs w:val="40"/>
          <w:lang w:val="uk-UA"/>
        </w:rPr>
        <w:t xml:space="preserve"> Г.М.</w:t>
      </w:r>
    </w:p>
    <w:p w:rsidR="0074576D" w:rsidRPr="00792BB7" w:rsidRDefault="0074576D" w:rsidP="0074576D">
      <w:pPr>
        <w:jc w:val="right"/>
        <w:rPr>
          <w:b/>
          <w:i/>
          <w:color w:val="002060"/>
          <w:sz w:val="40"/>
          <w:szCs w:val="40"/>
          <w:lang w:val="uk-UA"/>
        </w:rPr>
      </w:pPr>
      <w:r w:rsidRPr="00792BB7">
        <w:rPr>
          <w:b/>
          <w:i/>
          <w:color w:val="002060"/>
          <w:sz w:val="40"/>
          <w:szCs w:val="40"/>
          <w:lang w:val="uk-UA"/>
        </w:rPr>
        <w:t>Іванова Л.В.</w:t>
      </w:r>
    </w:p>
    <w:p w:rsidR="0074576D" w:rsidRPr="00792BB7" w:rsidRDefault="0074576D" w:rsidP="0074576D">
      <w:pPr>
        <w:jc w:val="right"/>
        <w:rPr>
          <w:b/>
          <w:i/>
          <w:color w:val="002060"/>
          <w:sz w:val="40"/>
          <w:szCs w:val="40"/>
          <w:lang w:val="uk-UA"/>
        </w:rPr>
      </w:pPr>
      <w:proofErr w:type="spellStart"/>
      <w:r w:rsidRPr="00792BB7">
        <w:rPr>
          <w:b/>
          <w:i/>
          <w:color w:val="002060"/>
          <w:sz w:val="40"/>
          <w:szCs w:val="40"/>
          <w:lang w:val="uk-UA"/>
        </w:rPr>
        <w:t>Ліцевич</w:t>
      </w:r>
      <w:proofErr w:type="spellEnd"/>
      <w:r w:rsidRPr="00792BB7">
        <w:rPr>
          <w:b/>
          <w:i/>
          <w:color w:val="002060"/>
          <w:sz w:val="40"/>
          <w:szCs w:val="40"/>
          <w:lang w:val="uk-UA"/>
        </w:rPr>
        <w:t xml:space="preserve"> Е.В.</w:t>
      </w:r>
    </w:p>
    <w:p w:rsidR="0074576D" w:rsidRPr="00792BB7" w:rsidRDefault="0074576D" w:rsidP="0074576D">
      <w:pPr>
        <w:jc w:val="center"/>
        <w:rPr>
          <w:b/>
          <w:i/>
          <w:color w:val="002060"/>
          <w:sz w:val="40"/>
          <w:szCs w:val="40"/>
          <w:lang w:val="uk-UA"/>
        </w:rPr>
      </w:pPr>
    </w:p>
    <w:p w:rsidR="0074576D" w:rsidRPr="00126ABD" w:rsidRDefault="0074576D" w:rsidP="0074576D">
      <w:pPr>
        <w:jc w:val="center"/>
        <w:rPr>
          <w:b/>
          <w:sz w:val="28"/>
          <w:szCs w:val="28"/>
          <w:lang w:val="uk-UA"/>
        </w:rPr>
      </w:pPr>
    </w:p>
    <w:p w:rsidR="0074576D" w:rsidRPr="00126ABD" w:rsidRDefault="0074576D" w:rsidP="0074576D">
      <w:pPr>
        <w:jc w:val="center"/>
        <w:rPr>
          <w:b/>
          <w:sz w:val="28"/>
          <w:szCs w:val="28"/>
          <w:lang w:val="uk-UA"/>
        </w:rPr>
      </w:pPr>
    </w:p>
    <w:p w:rsidR="0074576D" w:rsidRPr="00126ABD" w:rsidRDefault="0074576D" w:rsidP="0074576D">
      <w:pPr>
        <w:jc w:val="center"/>
        <w:rPr>
          <w:b/>
          <w:sz w:val="28"/>
          <w:szCs w:val="28"/>
          <w:lang w:val="uk-UA"/>
        </w:rPr>
      </w:pPr>
    </w:p>
    <w:p w:rsidR="0074576D" w:rsidRPr="00126ABD" w:rsidRDefault="0074576D" w:rsidP="0074576D">
      <w:pPr>
        <w:jc w:val="center"/>
        <w:rPr>
          <w:b/>
          <w:sz w:val="28"/>
          <w:szCs w:val="28"/>
          <w:lang w:val="uk-UA"/>
        </w:rPr>
      </w:pPr>
    </w:p>
    <w:p w:rsidR="0074576D" w:rsidRPr="00792BB7" w:rsidRDefault="0074576D" w:rsidP="0074576D">
      <w:pPr>
        <w:jc w:val="center"/>
        <w:rPr>
          <w:b/>
          <w:color w:val="002060"/>
          <w:sz w:val="40"/>
          <w:szCs w:val="40"/>
          <w:lang w:val="uk-UA"/>
        </w:rPr>
      </w:pPr>
      <w:r w:rsidRPr="00792BB7">
        <w:rPr>
          <w:b/>
          <w:color w:val="002060"/>
          <w:sz w:val="40"/>
          <w:szCs w:val="40"/>
          <w:lang w:val="uk-UA"/>
        </w:rPr>
        <w:t>2016</w:t>
      </w:r>
    </w:p>
    <w:p w:rsidR="00994003" w:rsidRDefault="00994003">
      <w:pPr>
        <w:rPr>
          <w:lang w:val="uk-UA"/>
        </w:rPr>
      </w:pPr>
    </w:p>
    <w:p w:rsidR="0074576D" w:rsidRDefault="0074576D">
      <w:pPr>
        <w:rPr>
          <w:lang w:val="uk-UA"/>
        </w:rPr>
      </w:pPr>
    </w:p>
    <w:p w:rsidR="0074576D" w:rsidRDefault="0074576D">
      <w:pPr>
        <w:rPr>
          <w:lang w:val="uk-UA"/>
        </w:rPr>
      </w:pPr>
    </w:p>
    <w:p w:rsidR="0074576D" w:rsidRPr="0070449D" w:rsidRDefault="0091441C" w:rsidP="0091441C">
      <w:pPr>
        <w:rPr>
          <w:b/>
          <w:i/>
          <w:color w:val="002060"/>
          <w:sz w:val="56"/>
          <w:szCs w:val="56"/>
          <w:lang w:val="uk-UA"/>
        </w:rPr>
      </w:pPr>
      <w:r>
        <w:rPr>
          <w:b/>
          <w:i/>
          <w:color w:val="002060"/>
          <w:sz w:val="56"/>
          <w:szCs w:val="56"/>
          <w:lang w:val="uk-UA"/>
        </w:rPr>
        <w:t xml:space="preserve">      </w:t>
      </w:r>
      <w:r w:rsidR="0070449D" w:rsidRPr="0070449D">
        <w:rPr>
          <w:b/>
          <w:i/>
          <w:color w:val="002060"/>
          <w:sz w:val="56"/>
          <w:szCs w:val="56"/>
          <w:lang w:val="uk-UA"/>
        </w:rPr>
        <w:t>Метою всіх проведених заходів було</w:t>
      </w:r>
      <w:r w:rsidR="0070449D">
        <w:rPr>
          <w:b/>
          <w:i/>
          <w:color w:val="002060"/>
          <w:sz w:val="56"/>
          <w:szCs w:val="56"/>
          <w:lang w:val="uk-UA"/>
        </w:rPr>
        <w:t>:</w:t>
      </w:r>
    </w:p>
    <w:p w:rsidR="0070449D" w:rsidRPr="0070449D" w:rsidRDefault="0070449D" w:rsidP="0074576D">
      <w:pPr>
        <w:jc w:val="center"/>
        <w:rPr>
          <w:b/>
          <w:i/>
          <w:color w:val="002060"/>
          <w:sz w:val="56"/>
          <w:szCs w:val="56"/>
          <w:lang w:val="uk-UA"/>
        </w:rPr>
      </w:pPr>
    </w:p>
    <w:p w:rsidR="0070449D" w:rsidRDefault="0070449D" w:rsidP="0070449D">
      <w:pPr>
        <w:rPr>
          <w:b/>
          <w:i/>
          <w:color w:val="002060"/>
          <w:sz w:val="56"/>
          <w:szCs w:val="56"/>
          <w:lang w:val="uk-UA"/>
        </w:rPr>
      </w:pPr>
      <w:r>
        <w:rPr>
          <w:b/>
          <w:i/>
          <w:color w:val="002060"/>
          <w:sz w:val="56"/>
          <w:szCs w:val="56"/>
          <w:lang w:val="uk-UA"/>
        </w:rPr>
        <w:t>*</w:t>
      </w:r>
      <w:r w:rsidRPr="0070449D">
        <w:rPr>
          <w:b/>
          <w:i/>
          <w:color w:val="002060"/>
          <w:sz w:val="56"/>
          <w:szCs w:val="56"/>
          <w:lang w:val="uk-UA"/>
        </w:rPr>
        <w:t>Донести до учнів красу й багатство української мови</w:t>
      </w:r>
    </w:p>
    <w:p w:rsidR="0070449D" w:rsidRPr="0070449D" w:rsidRDefault="0070449D" w:rsidP="0070449D">
      <w:pPr>
        <w:rPr>
          <w:b/>
          <w:i/>
          <w:color w:val="002060"/>
          <w:sz w:val="56"/>
          <w:szCs w:val="56"/>
          <w:lang w:val="uk-UA"/>
        </w:rPr>
      </w:pPr>
    </w:p>
    <w:p w:rsidR="0070449D" w:rsidRDefault="0070449D" w:rsidP="0070449D">
      <w:pPr>
        <w:rPr>
          <w:b/>
          <w:i/>
          <w:color w:val="002060"/>
          <w:sz w:val="56"/>
          <w:szCs w:val="56"/>
          <w:lang w:val="uk-UA"/>
        </w:rPr>
      </w:pPr>
      <w:r>
        <w:rPr>
          <w:b/>
          <w:i/>
          <w:color w:val="002060"/>
          <w:sz w:val="56"/>
          <w:szCs w:val="56"/>
          <w:lang w:val="uk-UA"/>
        </w:rPr>
        <w:t>*</w:t>
      </w:r>
      <w:r w:rsidRPr="0070449D">
        <w:rPr>
          <w:b/>
          <w:i/>
          <w:color w:val="002060"/>
          <w:sz w:val="56"/>
          <w:szCs w:val="56"/>
          <w:lang w:val="uk-UA"/>
        </w:rPr>
        <w:t>Розвивати мовленнєві здібності учнів</w:t>
      </w:r>
    </w:p>
    <w:p w:rsidR="0070449D" w:rsidRPr="0070449D" w:rsidRDefault="0070449D" w:rsidP="0070449D">
      <w:pPr>
        <w:rPr>
          <w:b/>
          <w:i/>
          <w:color w:val="002060"/>
          <w:sz w:val="56"/>
          <w:szCs w:val="56"/>
          <w:lang w:val="uk-UA"/>
        </w:rPr>
      </w:pPr>
    </w:p>
    <w:p w:rsidR="0070449D" w:rsidRDefault="0070449D" w:rsidP="0070449D">
      <w:pPr>
        <w:rPr>
          <w:b/>
          <w:i/>
          <w:color w:val="002060"/>
          <w:sz w:val="56"/>
          <w:szCs w:val="56"/>
          <w:lang w:val="uk-UA"/>
        </w:rPr>
      </w:pPr>
      <w:r>
        <w:rPr>
          <w:b/>
          <w:i/>
          <w:color w:val="002060"/>
          <w:sz w:val="56"/>
          <w:szCs w:val="56"/>
          <w:lang w:val="uk-UA"/>
        </w:rPr>
        <w:t>*</w:t>
      </w:r>
      <w:r w:rsidRPr="0070449D">
        <w:rPr>
          <w:b/>
          <w:i/>
          <w:color w:val="002060"/>
          <w:sz w:val="56"/>
          <w:szCs w:val="56"/>
          <w:lang w:val="uk-UA"/>
        </w:rPr>
        <w:t>Збагачувати словниковий запас</w:t>
      </w:r>
    </w:p>
    <w:p w:rsidR="0091441C" w:rsidRDefault="0091441C" w:rsidP="0070449D">
      <w:pPr>
        <w:rPr>
          <w:b/>
          <w:i/>
          <w:color w:val="002060"/>
          <w:sz w:val="56"/>
          <w:szCs w:val="56"/>
          <w:lang w:val="uk-UA"/>
        </w:rPr>
      </w:pPr>
    </w:p>
    <w:p w:rsidR="0070449D" w:rsidRPr="0070449D" w:rsidRDefault="0091441C" w:rsidP="0070449D">
      <w:pPr>
        <w:rPr>
          <w:b/>
          <w:i/>
          <w:color w:val="002060"/>
          <w:sz w:val="56"/>
          <w:szCs w:val="56"/>
          <w:lang w:val="uk-UA"/>
        </w:rPr>
      </w:pPr>
      <w:r>
        <w:rPr>
          <w:b/>
          <w:i/>
          <w:color w:val="002060"/>
          <w:sz w:val="56"/>
          <w:szCs w:val="56"/>
          <w:lang w:val="uk-UA"/>
        </w:rPr>
        <w:t>*</w:t>
      </w:r>
      <w:r w:rsidRPr="0070449D">
        <w:rPr>
          <w:b/>
          <w:i/>
          <w:color w:val="002060"/>
          <w:sz w:val="56"/>
          <w:szCs w:val="56"/>
          <w:lang w:val="uk-UA"/>
        </w:rPr>
        <w:t>Формувати відчуття краси рідної мови</w:t>
      </w:r>
    </w:p>
    <w:p w:rsidR="0091441C" w:rsidRDefault="0091441C" w:rsidP="0070449D">
      <w:pPr>
        <w:rPr>
          <w:b/>
          <w:i/>
          <w:color w:val="002060"/>
          <w:sz w:val="56"/>
          <w:szCs w:val="56"/>
          <w:lang w:val="uk-UA"/>
        </w:rPr>
      </w:pPr>
    </w:p>
    <w:p w:rsidR="0070449D" w:rsidRPr="0070449D" w:rsidRDefault="0070449D" w:rsidP="0070449D">
      <w:pPr>
        <w:rPr>
          <w:b/>
          <w:i/>
          <w:color w:val="002060"/>
          <w:sz w:val="56"/>
          <w:szCs w:val="56"/>
          <w:lang w:val="uk-UA"/>
        </w:rPr>
      </w:pPr>
      <w:r>
        <w:rPr>
          <w:b/>
          <w:i/>
          <w:color w:val="002060"/>
          <w:sz w:val="56"/>
          <w:szCs w:val="56"/>
          <w:lang w:val="uk-UA"/>
        </w:rPr>
        <w:t>*</w:t>
      </w:r>
      <w:r w:rsidRPr="0070449D">
        <w:rPr>
          <w:b/>
          <w:i/>
          <w:color w:val="002060"/>
          <w:sz w:val="56"/>
          <w:szCs w:val="56"/>
          <w:lang w:val="uk-UA"/>
        </w:rPr>
        <w:t>Виховувати любов до української мови та розуміння її краси й необхідності для нашого життя</w:t>
      </w:r>
    </w:p>
    <w:p w:rsidR="0074576D" w:rsidRDefault="0074576D" w:rsidP="0074576D">
      <w:pPr>
        <w:jc w:val="center"/>
        <w:rPr>
          <w:sz w:val="28"/>
          <w:szCs w:val="28"/>
          <w:lang w:val="uk-UA"/>
        </w:rPr>
      </w:pPr>
    </w:p>
    <w:p w:rsidR="0070449D" w:rsidRDefault="0091441C" w:rsidP="0074576D">
      <w:pPr>
        <w:spacing w:line="360" w:lineRule="auto"/>
        <w:outlineLvl w:val="0"/>
        <w:rPr>
          <w:sz w:val="28"/>
          <w:szCs w:val="28"/>
          <w:lang w:val="uk-UA"/>
        </w:rPr>
      </w:pPr>
      <w:r>
        <w:rPr>
          <w:noProof/>
          <w:sz w:val="28"/>
          <w:szCs w:val="28"/>
        </w:rPr>
        <w:drawing>
          <wp:anchor distT="0" distB="0" distL="114300" distR="114300" simplePos="0" relativeHeight="251658240" behindDoc="0" locked="0" layoutInCell="1" allowOverlap="1">
            <wp:simplePos x="0" y="0"/>
            <wp:positionH relativeFrom="column">
              <wp:posOffset>762000</wp:posOffset>
            </wp:positionH>
            <wp:positionV relativeFrom="paragraph">
              <wp:posOffset>24130</wp:posOffset>
            </wp:positionV>
            <wp:extent cx="5381625" cy="3686175"/>
            <wp:effectExtent l="19050" t="0" r="9525" b="0"/>
            <wp:wrapNone/>
            <wp:docPr id="1" name="Рисунок 2" descr="http://s1.maminklub.lv/cache/fc/f8/fcf8c180fe1ee630a0ebf3d8fbbd19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maminklub.lv/cache/fc/f8/fcf8c180fe1ee630a0ebf3d8fbbd19d1.jpg"/>
                    <pic:cNvPicPr>
                      <a:picLocks noChangeAspect="1" noChangeArrowheads="1"/>
                    </pic:cNvPicPr>
                  </pic:nvPicPr>
                  <pic:blipFill>
                    <a:blip r:embed="rId5" cstate="print"/>
                    <a:srcRect/>
                    <a:stretch>
                      <a:fillRect/>
                    </a:stretch>
                  </pic:blipFill>
                  <pic:spPr bwMode="auto">
                    <a:xfrm>
                      <a:off x="0" y="0"/>
                      <a:ext cx="5381625" cy="3686175"/>
                    </a:xfrm>
                    <a:prstGeom prst="rect">
                      <a:avLst/>
                    </a:prstGeom>
                    <a:noFill/>
                    <a:ln w="9525">
                      <a:noFill/>
                      <a:miter lim="800000"/>
                      <a:headEnd/>
                      <a:tailEnd/>
                    </a:ln>
                  </pic:spPr>
                </pic:pic>
              </a:graphicData>
            </a:graphic>
          </wp:anchor>
        </w:drawing>
      </w:r>
      <w:r w:rsidR="0074576D">
        <w:rPr>
          <w:sz w:val="28"/>
          <w:szCs w:val="28"/>
          <w:lang w:val="uk-UA"/>
        </w:rPr>
        <w:t xml:space="preserve">                                                               </w:t>
      </w: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0449D" w:rsidRDefault="0070449D" w:rsidP="0074576D">
      <w:pPr>
        <w:spacing w:line="360" w:lineRule="auto"/>
        <w:outlineLvl w:val="0"/>
        <w:rPr>
          <w:sz w:val="28"/>
          <w:szCs w:val="28"/>
          <w:lang w:val="uk-UA"/>
        </w:rPr>
      </w:pPr>
    </w:p>
    <w:p w:rsidR="0074576D" w:rsidRPr="0091441C" w:rsidRDefault="0074576D" w:rsidP="0074576D">
      <w:pPr>
        <w:spacing w:line="360" w:lineRule="auto"/>
        <w:outlineLvl w:val="0"/>
        <w:rPr>
          <w:b/>
          <w:color w:val="002060"/>
          <w:sz w:val="28"/>
          <w:szCs w:val="28"/>
          <w:lang w:val="uk-UA"/>
        </w:rPr>
      </w:pPr>
      <w:r w:rsidRPr="0091441C">
        <w:rPr>
          <w:color w:val="002060"/>
          <w:sz w:val="28"/>
          <w:szCs w:val="28"/>
          <w:lang w:val="uk-UA"/>
        </w:rPr>
        <w:lastRenderedPageBreak/>
        <w:t xml:space="preserve"> </w:t>
      </w:r>
      <w:r w:rsidR="0091441C" w:rsidRPr="0091441C">
        <w:rPr>
          <w:color w:val="002060"/>
          <w:sz w:val="28"/>
          <w:szCs w:val="28"/>
          <w:lang w:val="uk-UA"/>
        </w:rPr>
        <w:t xml:space="preserve">                                                                  </w:t>
      </w:r>
      <w:r w:rsidRPr="0091441C">
        <w:rPr>
          <w:color w:val="002060"/>
          <w:sz w:val="28"/>
          <w:szCs w:val="28"/>
          <w:lang w:val="uk-UA"/>
        </w:rPr>
        <w:t xml:space="preserve"> </w:t>
      </w:r>
      <w:r w:rsidRPr="0091441C">
        <w:rPr>
          <w:b/>
          <w:color w:val="002060"/>
          <w:sz w:val="28"/>
          <w:szCs w:val="28"/>
          <w:lang w:val="uk-UA"/>
        </w:rPr>
        <w:t xml:space="preserve">План </w:t>
      </w:r>
    </w:p>
    <w:p w:rsidR="0074576D" w:rsidRPr="0091441C" w:rsidRDefault="0074576D" w:rsidP="0074576D">
      <w:pPr>
        <w:spacing w:line="360" w:lineRule="auto"/>
        <w:jc w:val="center"/>
        <w:rPr>
          <w:b/>
          <w:color w:val="002060"/>
          <w:sz w:val="28"/>
          <w:szCs w:val="28"/>
          <w:lang w:val="uk-UA"/>
        </w:rPr>
      </w:pPr>
      <w:r w:rsidRPr="0091441C">
        <w:rPr>
          <w:b/>
          <w:color w:val="002060"/>
          <w:sz w:val="28"/>
          <w:szCs w:val="28"/>
          <w:lang w:val="uk-UA"/>
        </w:rPr>
        <w:t>проведення тижня</w:t>
      </w:r>
    </w:p>
    <w:p w:rsidR="0074576D" w:rsidRPr="0091441C" w:rsidRDefault="0074576D" w:rsidP="0074576D">
      <w:pPr>
        <w:spacing w:line="360" w:lineRule="auto"/>
        <w:jc w:val="center"/>
        <w:rPr>
          <w:b/>
          <w:color w:val="002060"/>
          <w:sz w:val="28"/>
          <w:szCs w:val="28"/>
          <w:lang w:val="uk-UA"/>
        </w:rPr>
      </w:pPr>
      <w:r w:rsidRPr="0091441C">
        <w:rPr>
          <w:b/>
          <w:color w:val="002060"/>
          <w:sz w:val="28"/>
          <w:szCs w:val="28"/>
          <w:lang w:val="uk-UA"/>
        </w:rPr>
        <w:t xml:space="preserve"> української мови та літератури у школі </w:t>
      </w:r>
    </w:p>
    <w:p w:rsidR="0074576D" w:rsidRPr="0091441C" w:rsidRDefault="0074576D" w:rsidP="0074576D">
      <w:pPr>
        <w:spacing w:line="360" w:lineRule="auto"/>
        <w:jc w:val="center"/>
        <w:rPr>
          <w:b/>
          <w:color w:val="002060"/>
          <w:sz w:val="28"/>
          <w:szCs w:val="28"/>
          <w:lang w:val="uk-UA"/>
        </w:rPr>
      </w:pPr>
      <w:r w:rsidRPr="0091441C">
        <w:rPr>
          <w:b/>
          <w:color w:val="002060"/>
          <w:sz w:val="28"/>
          <w:szCs w:val="28"/>
          <w:lang w:val="uk-UA"/>
        </w:rPr>
        <w:t>Понеділок</w:t>
      </w:r>
    </w:p>
    <w:p w:rsidR="0074576D" w:rsidRPr="0091441C" w:rsidRDefault="0074576D" w:rsidP="0074576D">
      <w:pPr>
        <w:spacing w:line="360" w:lineRule="auto"/>
        <w:rPr>
          <w:color w:val="002060"/>
          <w:sz w:val="28"/>
          <w:szCs w:val="28"/>
          <w:lang w:val="uk-UA"/>
        </w:rPr>
      </w:pPr>
      <w:r w:rsidRPr="0091441C">
        <w:rPr>
          <w:color w:val="002060"/>
          <w:sz w:val="28"/>
          <w:szCs w:val="28"/>
          <w:lang w:val="uk-UA"/>
        </w:rPr>
        <w:t>1. Урочисте відкриття тижня. Святкова лінійка «Мова-душа народу» (5-11класи)</w:t>
      </w:r>
      <w:r w:rsidR="006C4CC8">
        <w:rPr>
          <w:color w:val="002060"/>
          <w:sz w:val="28"/>
          <w:szCs w:val="28"/>
          <w:lang w:val="uk-UA"/>
        </w:rPr>
        <w:t>.</w:t>
      </w:r>
    </w:p>
    <w:p w:rsidR="0074576D" w:rsidRPr="0091441C" w:rsidRDefault="0074576D" w:rsidP="0074576D">
      <w:pPr>
        <w:spacing w:line="360" w:lineRule="auto"/>
        <w:rPr>
          <w:color w:val="002060"/>
          <w:sz w:val="28"/>
          <w:szCs w:val="28"/>
          <w:lang w:val="uk-UA"/>
        </w:rPr>
      </w:pPr>
      <w:r w:rsidRPr="0091441C">
        <w:rPr>
          <w:color w:val="002060"/>
          <w:sz w:val="28"/>
          <w:szCs w:val="28"/>
          <w:lang w:val="uk-UA"/>
        </w:rPr>
        <w:t>2. Випуск стінгазет «Мова-найважливіший засіб спілкування» (5-11 класи)</w:t>
      </w:r>
      <w:r w:rsidR="006C4CC8">
        <w:rPr>
          <w:color w:val="002060"/>
          <w:sz w:val="28"/>
          <w:szCs w:val="28"/>
          <w:lang w:val="uk-UA"/>
        </w:rPr>
        <w:t>.</w:t>
      </w:r>
    </w:p>
    <w:p w:rsidR="0074576D" w:rsidRPr="0091441C" w:rsidRDefault="0074576D" w:rsidP="0074576D">
      <w:pPr>
        <w:spacing w:line="360" w:lineRule="auto"/>
        <w:rPr>
          <w:color w:val="002060"/>
          <w:sz w:val="28"/>
          <w:szCs w:val="28"/>
          <w:lang w:val="uk-UA"/>
        </w:rPr>
      </w:pPr>
      <w:r w:rsidRPr="0091441C">
        <w:rPr>
          <w:color w:val="002060"/>
          <w:sz w:val="28"/>
          <w:szCs w:val="28"/>
          <w:lang w:val="uk-UA"/>
        </w:rPr>
        <w:t>3. Конкурс диктантів «Спочатку було слово…» (</w:t>
      </w:r>
      <w:r w:rsidR="006C4CC8">
        <w:rPr>
          <w:color w:val="002060"/>
          <w:sz w:val="28"/>
          <w:szCs w:val="28"/>
          <w:lang w:val="uk-UA"/>
        </w:rPr>
        <w:t>5-Б клас, 8-А,Б</w:t>
      </w:r>
      <w:r w:rsidRPr="0091441C">
        <w:rPr>
          <w:color w:val="002060"/>
          <w:sz w:val="28"/>
          <w:szCs w:val="28"/>
          <w:lang w:val="uk-UA"/>
        </w:rPr>
        <w:t xml:space="preserve"> класи)</w:t>
      </w:r>
    </w:p>
    <w:p w:rsidR="0074576D" w:rsidRPr="0091441C" w:rsidRDefault="0074576D" w:rsidP="0074576D">
      <w:pPr>
        <w:spacing w:line="360" w:lineRule="auto"/>
        <w:rPr>
          <w:color w:val="002060"/>
          <w:sz w:val="28"/>
          <w:szCs w:val="28"/>
          <w:lang w:val="uk-UA"/>
        </w:rPr>
      </w:pPr>
      <w:r w:rsidRPr="0091441C">
        <w:rPr>
          <w:color w:val="002060"/>
          <w:sz w:val="28"/>
          <w:szCs w:val="28"/>
          <w:lang w:val="uk-UA"/>
        </w:rPr>
        <w:t>4. . Література рідного краю «Літературна гостинна</w:t>
      </w:r>
      <w:r w:rsidR="006C4CC8">
        <w:rPr>
          <w:color w:val="002060"/>
          <w:sz w:val="28"/>
          <w:szCs w:val="28"/>
          <w:lang w:val="uk-UA"/>
        </w:rPr>
        <w:t xml:space="preserve">. Знайомтесь! Наша землячка </w:t>
      </w:r>
      <w:proofErr w:type="spellStart"/>
      <w:r w:rsidR="006C4CC8">
        <w:rPr>
          <w:color w:val="002060"/>
          <w:sz w:val="28"/>
          <w:szCs w:val="28"/>
          <w:lang w:val="uk-UA"/>
        </w:rPr>
        <w:t>-</w:t>
      </w:r>
      <w:r w:rsidR="000B68AE">
        <w:rPr>
          <w:color w:val="002060"/>
          <w:sz w:val="28"/>
          <w:szCs w:val="28"/>
          <w:lang w:val="uk-UA"/>
        </w:rPr>
        <w:t>Ганна</w:t>
      </w:r>
      <w:proofErr w:type="spellEnd"/>
      <w:r w:rsidR="000B68AE">
        <w:rPr>
          <w:color w:val="002060"/>
          <w:sz w:val="28"/>
          <w:szCs w:val="28"/>
          <w:lang w:val="uk-UA"/>
        </w:rPr>
        <w:t xml:space="preserve"> </w:t>
      </w:r>
      <w:proofErr w:type="spellStart"/>
      <w:r w:rsidR="000B68AE">
        <w:rPr>
          <w:color w:val="002060"/>
          <w:sz w:val="28"/>
          <w:szCs w:val="28"/>
          <w:lang w:val="uk-UA"/>
        </w:rPr>
        <w:t>Пустовіт</w:t>
      </w:r>
      <w:proofErr w:type="spellEnd"/>
      <w:r w:rsidRPr="0091441C">
        <w:rPr>
          <w:color w:val="002060"/>
          <w:sz w:val="28"/>
          <w:szCs w:val="28"/>
          <w:lang w:val="uk-UA"/>
        </w:rPr>
        <w:t xml:space="preserve"> » </w:t>
      </w:r>
      <w:r w:rsidR="000B68AE">
        <w:rPr>
          <w:color w:val="002060"/>
          <w:sz w:val="28"/>
          <w:szCs w:val="28"/>
          <w:lang w:val="uk-UA"/>
        </w:rPr>
        <w:t>( Збірки «Любов і вічність віч-на-віч», «Засніжені яри», «Щоденники смутку»</w:t>
      </w:r>
      <w:r w:rsidR="006C4CC8">
        <w:rPr>
          <w:color w:val="002060"/>
          <w:sz w:val="28"/>
          <w:szCs w:val="28"/>
          <w:lang w:val="uk-UA"/>
        </w:rPr>
        <w:t xml:space="preserve">   </w:t>
      </w:r>
      <w:r w:rsidRPr="0091441C">
        <w:rPr>
          <w:color w:val="002060"/>
          <w:sz w:val="28"/>
          <w:szCs w:val="28"/>
          <w:lang w:val="uk-UA"/>
        </w:rPr>
        <w:t>(10 клас)</w:t>
      </w:r>
    </w:p>
    <w:p w:rsidR="0074576D" w:rsidRPr="0091441C" w:rsidRDefault="006C4CC8" w:rsidP="0074576D">
      <w:pPr>
        <w:spacing w:line="360" w:lineRule="auto"/>
        <w:rPr>
          <w:color w:val="002060"/>
          <w:sz w:val="28"/>
          <w:szCs w:val="28"/>
          <w:lang w:val="uk-UA"/>
        </w:rPr>
      </w:pPr>
      <w:r>
        <w:rPr>
          <w:color w:val="002060"/>
          <w:sz w:val="28"/>
          <w:szCs w:val="28"/>
          <w:lang w:val="uk-UA"/>
        </w:rPr>
        <w:t>5. Усний журнал «Виникнення писемності»  (9-А,Б класи)</w:t>
      </w:r>
    </w:p>
    <w:p w:rsidR="0074576D" w:rsidRPr="0091441C" w:rsidRDefault="0074576D" w:rsidP="0074576D">
      <w:pPr>
        <w:spacing w:line="360" w:lineRule="auto"/>
        <w:rPr>
          <w:color w:val="002060"/>
          <w:sz w:val="28"/>
          <w:szCs w:val="28"/>
          <w:lang w:val="uk-UA"/>
        </w:rPr>
      </w:pPr>
    </w:p>
    <w:p w:rsidR="0074576D" w:rsidRPr="0091441C" w:rsidRDefault="00F16D8B" w:rsidP="00F16D8B">
      <w:pPr>
        <w:spacing w:line="360" w:lineRule="auto"/>
        <w:rPr>
          <w:b/>
          <w:color w:val="002060"/>
          <w:sz w:val="28"/>
          <w:szCs w:val="28"/>
          <w:lang w:val="uk-UA"/>
        </w:rPr>
      </w:pPr>
      <w:r>
        <w:rPr>
          <w:b/>
          <w:color w:val="002060"/>
          <w:sz w:val="28"/>
          <w:szCs w:val="28"/>
          <w:lang w:val="uk-UA"/>
        </w:rPr>
        <w:t xml:space="preserve">                                                               </w:t>
      </w:r>
      <w:r w:rsidR="0074576D" w:rsidRPr="0091441C">
        <w:rPr>
          <w:b/>
          <w:color w:val="002060"/>
          <w:sz w:val="28"/>
          <w:szCs w:val="28"/>
          <w:lang w:val="uk-UA"/>
        </w:rPr>
        <w:t>Вівторок</w:t>
      </w:r>
    </w:p>
    <w:p w:rsidR="0074576D" w:rsidRPr="0091441C" w:rsidRDefault="0074576D" w:rsidP="0074576D">
      <w:pPr>
        <w:spacing w:line="360" w:lineRule="auto"/>
        <w:rPr>
          <w:color w:val="002060"/>
          <w:sz w:val="28"/>
          <w:szCs w:val="28"/>
          <w:lang w:val="uk-UA"/>
        </w:rPr>
      </w:pPr>
      <w:r w:rsidRPr="0091441C">
        <w:rPr>
          <w:color w:val="002060"/>
          <w:sz w:val="28"/>
          <w:szCs w:val="28"/>
          <w:lang w:val="uk-UA"/>
        </w:rPr>
        <w:t>1. Конкурс «Казку складаю сам» (5-А,Б класи)</w:t>
      </w:r>
    </w:p>
    <w:p w:rsidR="0074576D" w:rsidRPr="0091441C" w:rsidRDefault="00BD6BE5" w:rsidP="0074576D">
      <w:pPr>
        <w:spacing w:line="360" w:lineRule="auto"/>
        <w:rPr>
          <w:color w:val="002060"/>
          <w:sz w:val="28"/>
          <w:szCs w:val="28"/>
          <w:lang w:val="uk-UA"/>
        </w:rPr>
      </w:pPr>
      <w:r>
        <w:rPr>
          <w:color w:val="002060"/>
          <w:sz w:val="28"/>
          <w:szCs w:val="28"/>
          <w:lang w:val="uk-UA"/>
        </w:rPr>
        <w:t>2.Галерея робіт талановитих дітей</w:t>
      </w:r>
      <w:r w:rsidR="0007407D" w:rsidRPr="0091441C">
        <w:rPr>
          <w:color w:val="002060"/>
          <w:sz w:val="28"/>
          <w:szCs w:val="28"/>
          <w:lang w:val="uk-UA"/>
        </w:rPr>
        <w:t xml:space="preserve"> «Заглядає в шибку казка»  (5</w:t>
      </w:r>
      <w:r>
        <w:rPr>
          <w:color w:val="002060"/>
          <w:sz w:val="28"/>
          <w:szCs w:val="28"/>
          <w:lang w:val="uk-UA"/>
        </w:rPr>
        <w:t xml:space="preserve"> -6</w:t>
      </w:r>
      <w:r w:rsidR="0074576D" w:rsidRPr="0091441C">
        <w:rPr>
          <w:color w:val="002060"/>
          <w:sz w:val="28"/>
          <w:szCs w:val="28"/>
          <w:lang w:val="uk-UA"/>
        </w:rPr>
        <w:t xml:space="preserve"> класи)</w:t>
      </w:r>
    </w:p>
    <w:p w:rsidR="00F16D8B" w:rsidRDefault="00F16D8B" w:rsidP="00F16D8B">
      <w:pPr>
        <w:spacing w:line="360" w:lineRule="auto"/>
        <w:rPr>
          <w:color w:val="002060"/>
          <w:sz w:val="28"/>
          <w:szCs w:val="28"/>
          <w:lang w:val="uk-UA"/>
        </w:rPr>
      </w:pPr>
    </w:p>
    <w:p w:rsidR="0074576D" w:rsidRPr="0091441C" w:rsidRDefault="00F16D8B" w:rsidP="00F16D8B">
      <w:pPr>
        <w:spacing w:line="360" w:lineRule="auto"/>
        <w:rPr>
          <w:b/>
          <w:color w:val="002060"/>
          <w:sz w:val="28"/>
          <w:szCs w:val="28"/>
          <w:lang w:val="uk-UA"/>
        </w:rPr>
      </w:pPr>
      <w:r>
        <w:rPr>
          <w:color w:val="002060"/>
          <w:sz w:val="28"/>
          <w:szCs w:val="28"/>
          <w:lang w:val="uk-UA"/>
        </w:rPr>
        <w:t xml:space="preserve">                                                                </w:t>
      </w:r>
      <w:r w:rsidR="0074576D" w:rsidRPr="0091441C">
        <w:rPr>
          <w:b/>
          <w:color w:val="002060"/>
          <w:sz w:val="28"/>
          <w:szCs w:val="28"/>
          <w:lang w:val="uk-UA"/>
        </w:rPr>
        <w:t>Середа</w:t>
      </w:r>
    </w:p>
    <w:p w:rsidR="0074576D" w:rsidRDefault="0074576D" w:rsidP="0074576D">
      <w:pPr>
        <w:spacing w:line="360" w:lineRule="auto"/>
        <w:rPr>
          <w:color w:val="002060"/>
          <w:sz w:val="28"/>
          <w:szCs w:val="28"/>
          <w:lang w:val="uk-UA"/>
        </w:rPr>
      </w:pPr>
      <w:r w:rsidRPr="0091441C">
        <w:rPr>
          <w:color w:val="002060"/>
          <w:sz w:val="28"/>
          <w:szCs w:val="28"/>
          <w:lang w:val="uk-UA"/>
        </w:rPr>
        <w:t>1. Виставка кращих зошитів з української мови та літератури (5-11кл)</w:t>
      </w:r>
    </w:p>
    <w:p w:rsidR="00F16D8B" w:rsidRDefault="00F16D8B" w:rsidP="00F16D8B">
      <w:pPr>
        <w:spacing w:line="360" w:lineRule="auto"/>
        <w:rPr>
          <w:color w:val="002060"/>
          <w:sz w:val="28"/>
          <w:szCs w:val="28"/>
          <w:lang w:val="uk-UA"/>
        </w:rPr>
      </w:pPr>
      <w:r>
        <w:rPr>
          <w:color w:val="002060"/>
          <w:sz w:val="28"/>
          <w:szCs w:val="28"/>
          <w:lang w:val="uk-UA"/>
        </w:rPr>
        <w:t>2</w:t>
      </w:r>
      <w:r w:rsidRPr="0091441C">
        <w:rPr>
          <w:color w:val="002060"/>
          <w:sz w:val="28"/>
          <w:szCs w:val="28"/>
          <w:lang w:val="uk-UA"/>
        </w:rPr>
        <w:t>. День вишиванки. Виставка рушників «І в дорогу далеку ти мене на зорі проводжала і рушник вишиваний на щастя, на долю дала…» (5-11 класи)</w:t>
      </w:r>
    </w:p>
    <w:p w:rsidR="0074576D" w:rsidRPr="00F16D8B" w:rsidRDefault="00F16D8B" w:rsidP="00F16D8B">
      <w:pPr>
        <w:spacing w:line="360" w:lineRule="auto"/>
        <w:rPr>
          <w:color w:val="002060"/>
          <w:sz w:val="28"/>
          <w:szCs w:val="28"/>
          <w:lang w:val="uk-UA"/>
        </w:rPr>
      </w:pPr>
      <w:r>
        <w:rPr>
          <w:color w:val="002060"/>
          <w:sz w:val="28"/>
          <w:szCs w:val="28"/>
          <w:lang w:val="uk-UA"/>
        </w:rPr>
        <w:t xml:space="preserve">                                                                </w:t>
      </w:r>
      <w:r w:rsidR="0074576D" w:rsidRPr="0091441C">
        <w:rPr>
          <w:b/>
          <w:color w:val="002060"/>
          <w:sz w:val="28"/>
          <w:szCs w:val="28"/>
          <w:lang w:val="uk-UA"/>
        </w:rPr>
        <w:t>Четвер</w:t>
      </w:r>
    </w:p>
    <w:p w:rsidR="00F16D8B" w:rsidRDefault="00F16D8B" w:rsidP="00F16D8B">
      <w:pPr>
        <w:spacing w:line="360" w:lineRule="auto"/>
        <w:rPr>
          <w:color w:val="002060"/>
          <w:sz w:val="28"/>
          <w:szCs w:val="28"/>
          <w:lang w:val="uk-UA"/>
        </w:rPr>
      </w:pPr>
      <w:r>
        <w:rPr>
          <w:color w:val="002060"/>
          <w:sz w:val="28"/>
          <w:szCs w:val="28"/>
          <w:lang w:val="uk-UA"/>
        </w:rPr>
        <w:t>1</w:t>
      </w:r>
      <w:r w:rsidRPr="0091441C">
        <w:rPr>
          <w:color w:val="002060"/>
          <w:sz w:val="28"/>
          <w:szCs w:val="28"/>
          <w:lang w:val="uk-UA"/>
        </w:rPr>
        <w:t>. Відкритий захід із застосуванням мультимедійної дошки</w:t>
      </w:r>
      <w:r>
        <w:rPr>
          <w:color w:val="002060"/>
          <w:sz w:val="28"/>
          <w:szCs w:val="28"/>
          <w:lang w:val="uk-UA"/>
        </w:rPr>
        <w:t>. «Конкурс мовознавців»</w:t>
      </w:r>
    </w:p>
    <w:p w:rsidR="00F16D8B" w:rsidRDefault="00F16D8B" w:rsidP="00F16D8B">
      <w:pPr>
        <w:spacing w:line="360" w:lineRule="auto"/>
        <w:rPr>
          <w:color w:val="002060"/>
          <w:sz w:val="28"/>
          <w:szCs w:val="28"/>
          <w:lang w:val="uk-UA"/>
        </w:rPr>
      </w:pPr>
      <w:r>
        <w:rPr>
          <w:color w:val="002060"/>
          <w:sz w:val="28"/>
          <w:szCs w:val="28"/>
          <w:lang w:val="uk-UA"/>
        </w:rPr>
        <w:t xml:space="preserve"> (8-А, Б класи)</w:t>
      </w:r>
    </w:p>
    <w:p w:rsidR="0074576D" w:rsidRPr="0091441C" w:rsidRDefault="0074576D" w:rsidP="0074576D">
      <w:pPr>
        <w:spacing w:line="360" w:lineRule="auto"/>
        <w:jc w:val="center"/>
        <w:rPr>
          <w:color w:val="002060"/>
          <w:sz w:val="28"/>
          <w:szCs w:val="28"/>
          <w:lang w:val="uk-UA"/>
        </w:rPr>
      </w:pPr>
    </w:p>
    <w:p w:rsidR="0074576D" w:rsidRPr="0091441C" w:rsidRDefault="00BD6BE5" w:rsidP="00BD6BE5">
      <w:pPr>
        <w:spacing w:line="360" w:lineRule="auto"/>
        <w:rPr>
          <w:b/>
          <w:color w:val="002060"/>
          <w:sz w:val="28"/>
          <w:szCs w:val="28"/>
          <w:lang w:val="uk-UA"/>
        </w:rPr>
      </w:pPr>
      <w:r>
        <w:rPr>
          <w:b/>
          <w:color w:val="002060"/>
          <w:sz w:val="28"/>
          <w:szCs w:val="28"/>
          <w:lang w:val="uk-UA"/>
        </w:rPr>
        <w:t xml:space="preserve">                                    </w:t>
      </w:r>
      <w:r w:rsidR="00F16D8B">
        <w:rPr>
          <w:b/>
          <w:color w:val="002060"/>
          <w:sz w:val="28"/>
          <w:szCs w:val="28"/>
          <w:lang w:val="uk-UA"/>
        </w:rPr>
        <w:t xml:space="preserve">                          </w:t>
      </w:r>
      <w:r w:rsidR="0074576D" w:rsidRPr="0091441C">
        <w:rPr>
          <w:b/>
          <w:color w:val="002060"/>
          <w:sz w:val="28"/>
          <w:szCs w:val="28"/>
          <w:lang w:val="uk-UA"/>
        </w:rPr>
        <w:t xml:space="preserve">П’ятниця </w:t>
      </w:r>
    </w:p>
    <w:p w:rsidR="00F16D8B" w:rsidRPr="0091441C" w:rsidRDefault="0074576D" w:rsidP="00F16D8B">
      <w:pPr>
        <w:spacing w:line="360" w:lineRule="auto"/>
        <w:rPr>
          <w:color w:val="002060"/>
          <w:sz w:val="28"/>
          <w:szCs w:val="28"/>
          <w:lang w:val="uk-UA"/>
        </w:rPr>
      </w:pPr>
      <w:r w:rsidRPr="0091441C">
        <w:rPr>
          <w:color w:val="002060"/>
          <w:sz w:val="28"/>
          <w:szCs w:val="28"/>
          <w:lang w:val="uk-UA"/>
        </w:rPr>
        <w:t>1</w:t>
      </w:r>
      <w:r w:rsidR="00F16D8B">
        <w:rPr>
          <w:color w:val="002060"/>
          <w:sz w:val="28"/>
          <w:szCs w:val="28"/>
          <w:lang w:val="uk-UA"/>
        </w:rPr>
        <w:t>.</w:t>
      </w:r>
      <w:r w:rsidR="00F16D8B" w:rsidRPr="0091441C">
        <w:rPr>
          <w:color w:val="002060"/>
          <w:sz w:val="28"/>
          <w:szCs w:val="28"/>
          <w:lang w:val="uk-UA"/>
        </w:rPr>
        <w:t xml:space="preserve"> Конкурс читців. «Мені ж, мій Боже, на землі подай любов, сердечний рай! І більш нічого не давай!</w:t>
      </w:r>
      <w:r w:rsidR="00F16D8B">
        <w:rPr>
          <w:color w:val="002060"/>
          <w:sz w:val="28"/>
          <w:szCs w:val="28"/>
          <w:lang w:val="uk-UA"/>
        </w:rPr>
        <w:t>» Т.Шевченко</w:t>
      </w:r>
      <w:r w:rsidR="00F16D8B" w:rsidRPr="0091441C">
        <w:rPr>
          <w:color w:val="002060"/>
          <w:sz w:val="28"/>
          <w:szCs w:val="28"/>
          <w:lang w:val="uk-UA"/>
        </w:rPr>
        <w:t xml:space="preserve">  (Інтимна лірика улюблених поетів , 8-11 класи)</w:t>
      </w:r>
    </w:p>
    <w:p w:rsidR="00BD6BE5" w:rsidRPr="0091441C" w:rsidRDefault="00BD6BE5" w:rsidP="0074576D">
      <w:pPr>
        <w:spacing w:line="360" w:lineRule="auto"/>
        <w:rPr>
          <w:color w:val="002060"/>
          <w:sz w:val="28"/>
          <w:szCs w:val="28"/>
          <w:lang w:val="uk-UA"/>
        </w:rPr>
      </w:pPr>
      <w:r>
        <w:rPr>
          <w:color w:val="002060"/>
          <w:sz w:val="28"/>
          <w:szCs w:val="28"/>
          <w:lang w:val="uk-UA"/>
        </w:rPr>
        <w:t>2. Відвідування (заочно) Національного літературного музею Т.Г.Шевченка (презентація)</w:t>
      </w:r>
      <w:r w:rsidR="00F16D8B">
        <w:rPr>
          <w:color w:val="002060"/>
          <w:sz w:val="28"/>
          <w:szCs w:val="28"/>
          <w:lang w:val="uk-UA"/>
        </w:rPr>
        <w:t xml:space="preserve">  (9-А,Б класи)</w:t>
      </w:r>
    </w:p>
    <w:p w:rsidR="0074576D" w:rsidRPr="00A9134F" w:rsidRDefault="00F16D8B" w:rsidP="0074576D">
      <w:pPr>
        <w:spacing w:line="360" w:lineRule="auto"/>
        <w:rPr>
          <w:sz w:val="28"/>
          <w:szCs w:val="28"/>
          <w:lang w:val="uk-UA"/>
        </w:rPr>
      </w:pPr>
      <w:r>
        <w:rPr>
          <w:color w:val="002060"/>
          <w:sz w:val="28"/>
          <w:szCs w:val="28"/>
          <w:lang w:val="uk-UA"/>
        </w:rPr>
        <w:t>3</w:t>
      </w:r>
      <w:r w:rsidR="0074576D" w:rsidRPr="0091441C">
        <w:rPr>
          <w:color w:val="002060"/>
          <w:sz w:val="28"/>
          <w:szCs w:val="28"/>
          <w:lang w:val="uk-UA"/>
        </w:rPr>
        <w:t>. Підведення підсумків. Нагородження переможців</w:t>
      </w:r>
    </w:p>
    <w:p w:rsidR="0007407D" w:rsidRDefault="0007407D" w:rsidP="0074576D">
      <w:pPr>
        <w:spacing w:line="276" w:lineRule="auto"/>
        <w:jc w:val="center"/>
        <w:outlineLvl w:val="0"/>
        <w:rPr>
          <w:b/>
          <w:sz w:val="28"/>
          <w:szCs w:val="28"/>
          <w:lang w:val="uk-UA"/>
        </w:rPr>
      </w:pPr>
    </w:p>
    <w:p w:rsidR="0091441C" w:rsidRDefault="0091441C" w:rsidP="0074576D">
      <w:pPr>
        <w:spacing w:line="276" w:lineRule="auto"/>
        <w:jc w:val="center"/>
        <w:outlineLvl w:val="0"/>
        <w:rPr>
          <w:b/>
          <w:sz w:val="28"/>
          <w:szCs w:val="28"/>
          <w:lang w:val="uk-UA"/>
        </w:rPr>
      </w:pPr>
    </w:p>
    <w:p w:rsidR="00BD6BE5" w:rsidRDefault="00BD6BE5" w:rsidP="0074576D">
      <w:pPr>
        <w:spacing w:line="276" w:lineRule="auto"/>
        <w:jc w:val="center"/>
        <w:outlineLvl w:val="0"/>
        <w:rPr>
          <w:b/>
          <w:sz w:val="28"/>
          <w:szCs w:val="28"/>
          <w:lang w:val="uk-UA"/>
        </w:rPr>
      </w:pPr>
    </w:p>
    <w:p w:rsidR="0074576D" w:rsidRPr="00792BB7" w:rsidRDefault="0074576D" w:rsidP="0074576D">
      <w:pPr>
        <w:spacing w:line="276" w:lineRule="auto"/>
        <w:jc w:val="center"/>
        <w:outlineLvl w:val="0"/>
        <w:rPr>
          <w:b/>
          <w:sz w:val="28"/>
          <w:szCs w:val="28"/>
          <w:lang w:val="uk-UA"/>
        </w:rPr>
      </w:pPr>
      <w:r w:rsidRPr="00792BB7">
        <w:rPr>
          <w:b/>
          <w:sz w:val="28"/>
          <w:szCs w:val="28"/>
          <w:lang w:val="uk-UA"/>
        </w:rPr>
        <w:t>З історії мови</w:t>
      </w:r>
    </w:p>
    <w:p w:rsidR="0074576D" w:rsidRPr="00792BB7" w:rsidRDefault="0074576D" w:rsidP="0074576D">
      <w:pPr>
        <w:spacing w:line="276" w:lineRule="auto"/>
        <w:jc w:val="center"/>
        <w:rPr>
          <w:b/>
          <w:sz w:val="28"/>
          <w:szCs w:val="28"/>
          <w:lang w:val="uk-UA"/>
        </w:rPr>
      </w:pPr>
      <w:r w:rsidRPr="00792BB7">
        <w:rPr>
          <w:b/>
          <w:sz w:val="28"/>
          <w:szCs w:val="28"/>
          <w:lang w:val="uk-UA"/>
        </w:rPr>
        <w:t>Слов’янська абетка</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Кирилиця – одна з двох (разом із глаголицею) перших слов’янських абеток, створена на основі давньогрецького письма. </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У 863 році князь Ростислав звернувся до Візантії з проханням прислати до </w:t>
      </w:r>
      <w:proofErr w:type="spellStart"/>
      <w:r w:rsidRPr="00792BB7">
        <w:rPr>
          <w:sz w:val="28"/>
          <w:szCs w:val="28"/>
          <w:lang w:val="uk-UA"/>
        </w:rPr>
        <w:t>Великоморавської</w:t>
      </w:r>
      <w:proofErr w:type="spellEnd"/>
      <w:r w:rsidRPr="00792BB7">
        <w:rPr>
          <w:sz w:val="28"/>
          <w:szCs w:val="28"/>
          <w:lang w:val="uk-UA"/>
        </w:rPr>
        <w:t xml:space="preserve"> держави християнських місіонерів (проповідників), які змогли б посприяти веденню богослужіння на її теренах слов’янською мовою. Цими місіонерами стали </w:t>
      </w:r>
      <w:proofErr w:type="spellStart"/>
      <w:r w:rsidRPr="00792BB7">
        <w:rPr>
          <w:sz w:val="28"/>
          <w:szCs w:val="28"/>
          <w:lang w:val="uk-UA"/>
        </w:rPr>
        <w:t>солунські</w:t>
      </w:r>
      <w:proofErr w:type="spellEnd"/>
      <w:r w:rsidRPr="00792BB7">
        <w:rPr>
          <w:sz w:val="28"/>
          <w:szCs w:val="28"/>
          <w:lang w:val="uk-UA"/>
        </w:rPr>
        <w:t xml:space="preserve"> брати Кирило та Мефодій. Саме для того, щоб слов’яни змогли читати Біблію (а на той час вона була переписана давньогрецькою мовою), і створили Кирило та Мефодій нову слов’янську абетку, яку на честь Кирила назвали «кирилицею».</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У давню кирилицю ввійшли 24 літери грецького алфавіту (а, в, г, д, є, </w:t>
      </w:r>
      <w:r w:rsidRPr="00792BB7">
        <w:rPr>
          <w:sz w:val="28"/>
          <w:szCs w:val="28"/>
          <w:lang w:val="en-US"/>
        </w:rPr>
        <w:t>z</w:t>
      </w:r>
      <w:r w:rsidRPr="00792BB7">
        <w:rPr>
          <w:sz w:val="28"/>
          <w:szCs w:val="28"/>
          <w:lang w:val="uk-UA"/>
        </w:rPr>
        <w:t xml:space="preserve"> ,н, і, к, л, м, </w:t>
      </w:r>
      <w:r w:rsidRPr="00792BB7">
        <w:rPr>
          <w:sz w:val="28"/>
          <w:szCs w:val="28"/>
          <w:lang w:val="en-US"/>
        </w:rPr>
        <w:t>n</w:t>
      </w:r>
      <w:r w:rsidRPr="00792BB7">
        <w:rPr>
          <w:sz w:val="28"/>
          <w:szCs w:val="28"/>
          <w:lang w:val="uk-UA"/>
        </w:rPr>
        <w:t xml:space="preserve"> , о, п, р, с, т, ф, х, ω ,ө, ψ, ξ, </w:t>
      </w:r>
      <w:r w:rsidRPr="00792BB7">
        <w:rPr>
          <w:sz w:val="28"/>
          <w:szCs w:val="28"/>
          <w:lang w:val="en-US"/>
        </w:rPr>
        <w:t>v</w:t>
      </w:r>
      <w:r w:rsidRPr="00792BB7">
        <w:rPr>
          <w:sz w:val="28"/>
          <w:szCs w:val="28"/>
          <w:lang w:val="uk-UA"/>
        </w:rPr>
        <w:t>) та 12 спеціальних знаків на позначення характерних звуків слов’янської фонетичної системи. Пізніше кирилиця лягла в основу багатьох слов’янських абеток, у тому числі й української.</w:t>
      </w:r>
    </w:p>
    <w:p w:rsidR="0074576D" w:rsidRPr="00792BB7" w:rsidRDefault="0074576D" w:rsidP="0074576D">
      <w:pPr>
        <w:spacing w:line="276" w:lineRule="auto"/>
        <w:ind w:firstLine="540"/>
        <w:jc w:val="both"/>
        <w:rPr>
          <w:b/>
          <w:sz w:val="28"/>
          <w:szCs w:val="28"/>
          <w:lang w:val="uk-UA"/>
        </w:rPr>
      </w:pPr>
      <w:r w:rsidRPr="00792BB7">
        <w:rPr>
          <w:sz w:val="28"/>
          <w:szCs w:val="28"/>
          <w:lang w:val="uk-UA"/>
        </w:rPr>
        <w:t xml:space="preserve">Найдревніша з тих, які збереглися до нашого часу, буква алфавіту – </w:t>
      </w:r>
      <w:r w:rsidRPr="00792BB7">
        <w:rPr>
          <w:b/>
          <w:sz w:val="28"/>
          <w:szCs w:val="28"/>
          <w:lang w:val="uk-UA"/>
        </w:rPr>
        <w:t>о.</w:t>
      </w:r>
    </w:p>
    <w:p w:rsidR="0074576D" w:rsidRPr="00792BB7" w:rsidRDefault="0074576D" w:rsidP="0074576D">
      <w:pPr>
        <w:spacing w:line="276" w:lineRule="auto"/>
        <w:ind w:firstLine="540"/>
        <w:jc w:val="both"/>
        <w:rPr>
          <w:b/>
          <w:sz w:val="28"/>
          <w:szCs w:val="28"/>
          <w:lang w:val="uk-UA"/>
        </w:rPr>
      </w:pPr>
    </w:p>
    <w:p w:rsidR="0074576D" w:rsidRPr="00792BB7" w:rsidRDefault="0074576D" w:rsidP="0074576D">
      <w:pPr>
        <w:spacing w:line="276" w:lineRule="auto"/>
        <w:ind w:firstLine="540"/>
        <w:jc w:val="both"/>
        <w:rPr>
          <w:sz w:val="28"/>
          <w:szCs w:val="28"/>
          <w:lang w:val="uk-UA"/>
        </w:rPr>
      </w:pPr>
      <w:r w:rsidRPr="00792BB7">
        <w:rPr>
          <w:sz w:val="28"/>
          <w:szCs w:val="28"/>
          <w:lang w:val="uk-UA"/>
        </w:rPr>
        <w:t>Наша пунктуація як система розділових знаків в основних своїх виявах склалася до Х\/ІІІ століття. У давньоруських пам’ятках розділові знаки (а їх було мало: крапка; три крапки, розміщені у вигляді трикутника; чотири крапки, розміщені у вигляді ромба) ставили для того, щоб «відпочити».</w:t>
      </w:r>
    </w:p>
    <w:p w:rsidR="0074576D" w:rsidRPr="00792BB7" w:rsidRDefault="0074576D" w:rsidP="0074576D">
      <w:pPr>
        <w:spacing w:line="276" w:lineRule="auto"/>
        <w:ind w:firstLine="540"/>
        <w:jc w:val="both"/>
        <w:rPr>
          <w:sz w:val="28"/>
          <w:szCs w:val="28"/>
          <w:lang w:val="uk-UA"/>
        </w:rPr>
      </w:pPr>
      <w:r w:rsidRPr="00792BB7">
        <w:rPr>
          <w:sz w:val="28"/>
          <w:szCs w:val="28"/>
          <w:lang w:val="uk-UA"/>
        </w:rPr>
        <w:t>Розвиток пунктуації пов’язують із виникненням книгодрукування. Працівники друкарні  мусили подавати друкований текст так, щоб читач легко сприймав прочитане. Для цього текст треба було членувати на окремі частини. Виникнувши з практичної необхідності, пунктуація стала розвиватися, удосконалюватися, брати на себе роль виразника точнішого і глибшого змісту написаного.</w:t>
      </w:r>
    </w:p>
    <w:p w:rsidR="0074576D" w:rsidRPr="00792BB7" w:rsidRDefault="0074576D" w:rsidP="0074576D">
      <w:pPr>
        <w:spacing w:line="276" w:lineRule="auto"/>
        <w:ind w:firstLine="540"/>
        <w:jc w:val="both"/>
        <w:rPr>
          <w:sz w:val="28"/>
          <w:szCs w:val="28"/>
          <w:lang w:val="uk-UA"/>
        </w:rPr>
      </w:pPr>
      <w:r w:rsidRPr="00792BB7">
        <w:rPr>
          <w:sz w:val="28"/>
          <w:szCs w:val="28"/>
          <w:lang w:val="uk-UA"/>
        </w:rPr>
        <w:t>Сучасна пунктуація ґрунтується на трьох принципах – граматичному, смисловому, інтонаційному.</w:t>
      </w:r>
    </w:p>
    <w:p w:rsidR="0074576D" w:rsidRPr="00792BB7" w:rsidRDefault="0074576D" w:rsidP="0074576D">
      <w:pPr>
        <w:spacing w:line="276" w:lineRule="auto"/>
        <w:ind w:firstLine="540"/>
        <w:jc w:val="both"/>
        <w:rPr>
          <w:sz w:val="28"/>
          <w:szCs w:val="28"/>
          <w:lang w:val="uk-UA"/>
        </w:rPr>
      </w:pPr>
    </w:p>
    <w:p w:rsidR="0074576D" w:rsidRPr="00792BB7" w:rsidRDefault="0074576D" w:rsidP="0074576D">
      <w:pPr>
        <w:spacing w:line="276" w:lineRule="auto"/>
        <w:ind w:firstLine="540"/>
        <w:jc w:val="both"/>
        <w:outlineLvl w:val="0"/>
        <w:rPr>
          <w:sz w:val="28"/>
          <w:szCs w:val="28"/>
          <w:lang w:val="uk-UA"/>
        </w:rPr>
      </w:pPr>
      <w:r w:rsidRPr="00792BB7">
        <w:rPr>
          <w:sz w:val="28"/>
          <w:szCs w:val="28"/>
          <w:lang w:val="uk-UA"/>
        </w:rPr>
        <w:t>Погані» й «хороші» звуки</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Є спеціальні науки – </w:t>
      </w:r>
      <w:proofErr w:type="spellStart"/>
      <w:r w:rsidRPr="00792BB7">
        <w:rPr>
          <w:sz w:val="28"/>
          <w:szCs w:val="28"/>
          <w:lang w:val="uk-UA"/>
        </w:rPr>
        <w:t>звукосимволізм</w:t>
      </w:r>
      <w:proofErr w:type="spellEnd"/>
      <w:r w:rsidRPr="00792BB7">
        <w:rPr>
          <w:sz w:val="28"/>
          <w:szCs w:val="28"/>
          <w:lang w:val="uk-UA"/>
        </w:rPr>
        <w:t xml:space="preserve">, </w:t>
      </w:r>
      <w:proofErr w:type="spellStart"/>
      <w:r w:rsidRPr="00792BB7">
        <w:rPr>
          <w:sz w:val="28"/>
          <w:szCs w:val="28"/>
          <w:lang w:val="uk-UA"/>
        </w:rPr>
        <w:t>фоносемантика</w:t>
      </w:r>
      <w:proofErr w:type="spellEnd"/>
      <w:r w:rsidRPr="00792BB7">
        <w:rPr>
          <w:sz w:val="28"/>
          <w:szCs w:val="28"/>
          <w:lang w:val="uk-UA"/>
        </w:rPr>
        <w:t xml:space="preserve">, постулатами яких є твердження про те, що звуки мають певне змістове навантаження. Учені провели такий експеримент: запропонували схарактеризувати дві неіснуючі тварини, для яких придумали назви – </w:t>
      </w:r>
      <w:proofErr w:type="spellStart"/>
      <w:r w:rsidRPr="00792BB7">
        <w:rPr>
          <w:sz w:val="28"/>
          <w:szCs w:val="28"/>
          <w:lang w:val="uk-UA"/>
        </w:rPr>
        <w:t>харарапа</w:t>
      </w:r>
      <w:proofErr w:type="spellEnd"/>
      <w:r w:rsidRPr="00792BB7">
        <w:rPr>
          <w:sz w:val="28"/>
          <w:szCs w:val="28"/>
          <w:lang w:val="uk-UA"/>
        </w:rPr>
        <w:t xml:space="preserve"> і </w:t>
      </w:r>
      <w:proofErr w:type="spellStart"/>
      <w:r w:rsidRPr="00792BB7">
        <w:rPr>
          <w:sz w:val="28"/>
          <w:szCs w:val="28"/>
          <w:lang w:val="uk-UA"/>
        </w:rPr>
        <w:t>зізюля</w:t>
      </w:r>
      <w:proofErr w:type="spellEnd"/>
      <w:r w:rsidRPr="00792BB7">
        <w:rPr>
          <w:sz w:val="28"/>
          <w:szCs w:val="28"/>
          <w:lang w:val="uk-UA"/>
        </w:rPr>
        <w:t>. І виявилося, що перше слово носії мови пов’язували з чимось великим, старим, недобрим, а друге – з малим, молодим, приємним, добрим. Асоціації викликають не тільки різні слова (навіть вигадані), а й різні звуки. Зокрема, як «погані» звуки опитувані назвали х, ш, ж,  ц, ф, як грубі – д, б, г, ж, як гарний , ніжний – л.</w:t>
      </w:r>
    </w:p>
    <w:p w:rsidR="0074576D" w:rsidRDefault="0074576D">
      <w:pPr>
        <w:rPr>
          <w:lang w:val="uk-UA"/>
        </w:rPr>
      </w:pPr>
    </w:p>
    <w:p w:rsidR="0074576D" w:rsidRDefault="0074576D">
      <w:pPr>
        <w:rPr>
          <w:lang w:val="uk-UA"/>
        </w:rPr>
      </w:pPr>
    </w:p>
    <w:p w:rsidR="0074576D" w:rsidRDefault="0074576D">
      <w:pPr>
        <w:rPr>
          <w:lang w:val="uk-UA"/>
        </w:rPr>
      </w:pPr>
    </w:p>
    <w:p w:rsidR="0074576D" w:rsidRDefault="0074576D">
      <w:pPr>
        <w:rPr>
          <w:lang w:val="uk-UA"/>
        </w:rPr>
      </w:pPr>
    </w:p>
    <w:p w:rsidR="0074576D" w:rsidRPr="00792BB7" w:rsidRDefault="0074576D" w:rsidP="0074576D">
      <w:pPr>
        <w:spacing w:line="276" w:lineRule="auto"/>
        <w:jc w:val="center"/>
        <w:outlineLvl w:val="0"/>
        <w:rPr>
          <w:b/>
          <w:sz w:val="28"/>
          <w:szCs w:val="28"/>
          <w:lang w:val="uk-UA"/>
        </w:rPr>
      </w:pPr>
      <w:r w:rsidRPr="00792BB7">
        <w:rPr>
          <w:b/>
          <w:sz w:val="28"/>
          <w:szCs w:val="28"/>
          <w:lang w:val="uk-UA"/>
        </w:rPr>
        <w:t xml:space="preserve">Мовні </w:t>
      </w:r>
      <w:proofErr w:type="spellStart"/>
      <w:r w:rsidRPr="00792BB7">
        <w:rPr>
          <w:b/>
          <w:sz w:val="28"/>
          <w:szCs w:val="28"/>
          <w:lang w:val="uk-UA"/>
        </w:rPr>
        <w:t>цікавинки</w:t>
      </w:r>
      <w:proofErr w:type="spellEnd"/>
    </w:p>
    <w:p w:rsidR="0074576D" w:rsidRPr="00792BB7" w:rsidRDefault="0074576D" w:rsidP="0074576D">
      <w:pPr>
        <w:spacing w:line="276" w:lineRule="auto"/>
        <w:jc w:val="center"/>
        <w:rPr>
          <w:b/>
          <w:sz w:val="28"/>
          <w:szCs w:val="28"/>
          <w:lang w:val="uk-UA"/>
        </w:rPr>
      </w:pPr>
    </w:p>
    <w:p w:rsidR="0074576D" w:rsidRPr="00792BB7" w:rsidRDefault="0074576D" w:rsidP="0074576D">
      <w:pPr>
        <w:spacing w:line="276" w:lineRule="auto"/>
        <w:ind w:firstLine="540"/>
        <w:jc w:val="both"/>
        <w:rPr>
          <w:sz w:val="28"/>
          <w:szCs w:val="28"/>
          <w:lang w:val="uk-UA"/>
        </w:rPr>
      </w:pPr>
      <w:r w:rsidRPr="00792BB7">
        <w:rPr>
          <w:sz w:val="28"/>
          <w:szCs w:val="28"/>
          <w:lang w:val="uk-UA"/>
        </w:rPr>
        <w:t>На запитання, яка мова найпоширеніша у світі, багато хто з упевненістю скаже: «Англійська». Аж ні! Виявляється, що лідером серед мов є китайська, якою говорить чи не кожен шостий мешканець Землі. Загальна кількість носіїв цієї мови – понад 1 мільярд осіб! Англійська ж займає другу позицію. Вона є рідною для 514 мільйонів людей. На третьому місці – мова гінді, якою спілкується 496 мільйонів осіб. Після трійки лідерів ідуть іспанська (425 мільйонів), російська (275 мільйонів) мови.</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На Африканському континенті більше 1000 різних мов. А в мові </w:t>
      </w:r>
      <w:proofErr w:type="spellStart"/>
      <w:r w:rsidRPr="00792BB7">
        <w:rPr>
          <w:sz w:val="28"/>
          <w:szCs w:val="28"/>
          <w:lang w:val="uk-UA"/>
        </w:rPr>
        <w:t>береберів</w:t>
      </w:r>
      <w:proofErr w:type="spellEnd"/>
      <w:r w:rsidRPr="00792BB7">
        <w:rPr>
          <w:sz w:val="28"/>
          <w:szCs w:val="28"/>
          <w:lang w:val="uk-UA"/>
        </w:rPr>
        <w:t xml:space="preserve"> у Північній Африці навіть немає писемної форми.</w:t>
      </w:r>
    </w:p>
    <w:p w:rsidR="0074576D" w:rsidRPr="00792BB7" w:rsidRDefault="0074576D" w:rsidP="0074576D">
      <w:pPr>
        <w:spacing w:line="276" w:lineRule="auto"/>
        <w:jc w:val="both"/>
        <w:rPr>
          <w:sz w:val="28"/>
          <w:szCs w:val="28"/>
          <w:lang w:val="uk-UA"/>
        </w:rPr>
      </w:pPr>
      <w:r w:rsidRPr="00792BB7">
        <w:rPr>
          <w:sz w:val="28"/>
          <w:szCs w:val="28"/>
          <w:lang w:val="uk-UA"/>
        </w:rPr>
        <w:t xml:space="preserve">Жителі Папуа Нової Гвінеї розмовляють майже 700 мовами (це становить приблизно15% усіх мов світу). </w:t>
      </w:r>
    </w:p>
    <w:p w:rsidR="0074576D" w:rsidRPr="00792BB7" w:rsidRDefault="0074576D" w:rsidP="0074576D">
      <w:pPr>
        <w:spacing w:line="276" w:lineRule="auto"/>
        <w:ind w:firstLine="708"/>
        <w:jc w:val="both"/>
        <w:rPr>
          <w:sz w:val="28"/>
          <w:szCs w:val="28"/>
          <w:lang w:val="uk-UA"/>
        </w:rPr>
      </w:pPr>
      <w:r w:rsidRPr="00792BB7">
        <w:rPr>
          <w:sz w:val="28"/>
          <w:szCs w:val="28"/>
          <w:lang w:val="uk-UA"/>
        </w:rPr>
        <w:t xml:space="preserve">В алфавіті кхмерів 72 букви, в алфавіті туземців острова </w:t>
      </w:r>
      <w:proofErr w:type="spellStart"/>
      <w:r w:rsidRPr="00792BB7">
        <w:rPr>
          <w:sz w:val="28"/>
          <w:szCs w:val="28"/>
          <w:lang w:val="uk-UA"/>
        </w:rPr>
        <w:t>Бугенвіль</w:t>
      </w:r>
      <w:proofErr w:type="spellEnd"/>
      <w:r w:rsidRPr="00792BB7">
        <w:rPr>
          <w:sz w:val="28"/>
          <w:szCs w:val="28"/>
          <w:lang w:val="uk-UA"/>
        </w:rPr>
        <w:t xml:space="preserve"> – лише 11.У китайському письмі 40 000 символів, а у гавайському алфавіті лише 12 букв.</w:t>
      </w:r>
    </w:p>
    <w:p w:rsidR="0074576D" w:rsidRPr="00792BB7" w:rsidRDefault="0074576D" w:rsidP="0074576D">
      <w:pPr>
        <w:spacing w:line="276" w:lineRule="auto"/>
        <w:jc w:val="both"/>
        <w:rPr>
          <w:sz w:val="28"/>
          <w:szCs w:val="28"/>
          <w:lang w:val="uk-UA"/>
        </w:rPr>
      </w:pPr>
      <w:r w:rsidRPr="00792BB7">
        <w:rPr>
          <w:sz w:val="28"/>
          <w:szCs w:val="28"/>
          <w:lang w:val="uk-UA"/>
        </w:rPr>
        <w:t xml:space="preserve">Найбільш містким на Землі словом вважається іспанське </w:t>
      </w:r>
      <w:proofErr w:type="spellStart"/>
      <w:r w:rsidRPr="00792BB7">
        <w:rPr>
          <w:sz w:val="28"/>
          <w:szCs w:val="28"/>
          <w:u w:val="single"/>
          <w:lang w:val="uk-UA"/>
        </w:rPr>
        <w:t>мамихлапинатана</w:t>
      </w:r>
      <w:proofErr w:type="spellEnd"/>
      <w:r w:rsidRPr="00792BB7">
        <w:rPr>
          <w:sz w:val="28"/>
          <w:szCs w:val="28"/>
          <w:lang w:val="uk-UA"/>
        </w:rPr>
        <w:t>, що означає: «Дивитися один на одного з надією, що хто-небудь погодиться зробити те, що бажають обидві сторони, але не хочуть робити».</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У американського письменника Ернеста </w:t>
      </w:r>
      <w:proofErr w:type="spellStart"/>
      <w:r w:rsidRPr="00792BB7">
        <w:rPr>
          <w:sz w:val="28"/>
          <w:szCs w:val="28"/>
          <w:lang w:val="uk-UA"/>
        </w:rPr>
        <w:t>Вінсента</w:t>
      </w:r>
      <w:proofErr w:type="spellEnd"/>
      <w:r w:rsidRPr="00792BB7">
        <w:rPr>
          <w:sz w:val="28"/>
          <w:szCs w:val="28"/>
          <w:lang w:val="uk-UA"/>
        </w:rPr>
        <w:t xml:space="preserve"> </w:t>
      </w:r>
      <w:proofErr w:type="spellStart"/>
      <w:r w:rsidRPr="00792BB7">
        <w:rPr>
          <w:sz w:val="28"/>
          <w:szCs w:val="28"/>
          <w:lang w:val="uk-UA"/>
        </w:rPr>
        <w:t>Райта</w:t>
      </w:r>
      <w:proofErr w:type="spellEnd"/>
      <w:r w:rsidRPr="00792BB7">
        <w:rPr>
          <w:sz w:val="28"/>
          <w:szCs w:val="28"/>
          <w:lang w:val="uk-UA"/>
        </w:rPr>
        <w:t xml:space="preserve"> є роман «</w:t>
      </w:r>
      <w:proofErr w:type="spellStart"/>
      <w:r w:rsidRPr="00792BB7">
        <w:rPr>
          <w:sz w:val="28"/>
          <w:szCs w:val="28"/>
          <w:lang w:val="uk-UA"/>
        </w:rPr>
        <w:t>Гедсбі</w:t>
      </w:r>
      <w:proofErr w:type="spellEnd"/>
      <w:r w:rsidRPr="00792BB7">
        <w:rPr>
          <w:sz w:val="28"/>
          <w:szCs w:val="28"/>
          <w:lang w:val="uk-UA"/>
        </w:rPr>
        <w:t>», який складається з більше ніж 50 000 слів. При цьому в творі немає  жодної букви</w:t>
      </w:r>
      <w:r w:rsidRPr="00792BB7">
        <w:rPr>
          <w:b/>
          <w:sz w:val="28"/>
          <w:szCs w:val="28"/>
          <w:lang w:val="uk-UA"/>
        </w:rPr>
        <w:t xml:space="preserve"> е</w:t>
      </w:r>
      <w:r w:rsidRPr="00792BB7">
        <w:rPr>
          <w:sz w:val="28"/>
          <w:szCs w:val="28"/>
          <w:lang w:val="uk-UA"/>
        </w:rPr>
        <w:t>.</w:t>
      </w:r>
    </w:p>
    <w:p w:rsidR="0074576D" w:rsidRPr="00792BB7" w:rsidRDefault="0074576D" w:rsidP="0074576D">
      <w:pPr>
        <w:spacing w:line="276" w:lineRule="auto"/>
        <w:ind w:firstLine="540"/>
        <w:rPr>
          <w:sz w:val="28"/>
          <w:szCs w:val="28"/>
          <w:lang w:val="uk-UA"/>
        </w:rPr>
      </w:pPr>
      <w:r w:rsidRPr="00792BB7">
        <w:rPr>
          <w:sz w:val="28"/>
          <w:szCs w:val="28"/>
          <w:lang w:val="uk-UA"/>
        </w:rPr>
        <w:t xml:space="preserve">У племені </w:t>
      </w:r>
      <w:proofErr w:type="spellStart"/>
      <w:r w:rsidRPr="00792BB7">
        <w:rPr>
          <w:sz w:val="28"/>
          <w:szCs w:val="28"/>
          <w:lang w:val="uk-UA"/>
        </w:rPr>
        <w:t>таджу</w:t>
      </w:r>
      <w:proofErr w:type="spellEnd"/>
      <w:r w:rsidRPr="00792BB7">
        <w:rPr>
          <w:sz w:val="28"/>
          <w:szCs w:val="28"/>
          <w:lang w:val="uk-UA"/>
        </w:rPr>
        <w:t xml:space="preserve">, що живе в одній із гірських долин Індії, у домах царює дивовижна тиша і спокій. Справа в тому, що чоловіки й жінки </w:t>
      </w:r>
      <w:proofErr w:type="spellStart"/>
      <w:r w:rsidRPr="00792BB7">
        <w:rPr>
          <w:sz w:val="28"/>
          <w:szCs w:val="28"/>
          <w:lang w:val="uk-UA"/>
        </w:rPr>
        <w:t>таджу</w:t>
      </w:r>
      <w:proofErr w:type="spellEnd"/>
      <w:r w:rsidRPr="00792BB7">
        <w:rPr>
          <w:sz w:val="28"/>
          <w:szCs w:val="28"/>
          <w:lang w:val="uk-UA"/>
        </w:rPr>
        <w:t xml:space="preserve"> говорять різними діалектами, які так і називаються «чоловічий» і «жіночий». Дуже часто люди, які перебувають у шлюбі, особливо чоловіки, погано знаючи мову своєї дружини, вважають за краще або просто мовчати, або, у крайньому випадку, вдаватися до універсальної мови міміки і жестів. </w:t>
      </w:r>
    </w:p>
    <w:p w:rsidR="0074576D" w:rsidRPr="00792BB7" w:rsidRDefault="0074576D" w:rsidP="0074576D">
      <w:pPr>
        <w:spacing w:line="276" w:lineRule="auto"/>
        <w:ind w:firstLine="540"/>
        <w:rPr>
          <w:sz w:val="28"/>
          <w:szCs w:val="28"/>
          <w:lang w:val="uk-UA"/>
        </w:rPr>
      </w:pPr>
      <w:r w:rsidRPr="00792BB7">
        <w:rPr>
          <w:sz w:val="28"/>
          <w:szCs w:val="28"/>
          <w:lang w:val="uk-UA"/>
        </w:rPr>
        <w:t>Останні дослідження вчених свідчать про те, що приказки на кшталт «німий як риба», «мовчить як риба» тощо не мають підґрунтя, бо риби розмовляють, як і тисячі інших видів тварин. Занурені у воду пристрої фіксують розмови мешканців підводного царства, що їх вони ведуть за допомогою ультразвукових сигналів, які наше вухо не сприймає.</w:t>
      </w:r>
    </w:p>
    <w:p w:rsidR="0074576D" w:rsidRPr="00792BB7" w:rsidRDefault="0074576D" w:rsidP="0074576D">
      <w:pPr>
        <w:spacing w:line="276" w:lineRule="auto"/>
        <w:ind w:firstLine="540"/>
        <w:rPr>
          <w:sz w:val="28"/>
          <w:szCs w:val="28"/>
          <w:lang w:val="uk-UA"/>
        </w:rPr>
      </w:pPr>
      <w:r w:rsidRPr="00792BB7">
        <w:rPr>
          <w:sz w:val="28"/>
          <w:szCs w:val="28"/>
          <w:lang w:val="uk-UA"/>
        </w:rPr>
        <w:t>У часи середньовіччя одного фінського студента було спалено на вогнищі як чаклуна на тій підставі, що він дуже швидко вивчав іноземні мови, що було, на думку його суддів, неможливим без допомоги нечистої сили.</w:t>
      </w:r>
    </w:p>
    <w:p w:rsidR="0074576D" w:rsidRPr="00792BB7" w:rsidRDefault="0074576D" w:rsidP="0074576D">
      <w:pPr>
        <w:spacing w:line="276" w:lineRule="auto"/>
        <w:ind w:firstLine="540"/>
        <w:jc w:val="both"/>
        <w:outlineLvl w:val="0"/>
        <w:rPr>
          <w:sz w:val="28"/>
          <w:szCs w:val="28"/>
          <w:lang w:val="uk-UA"/>
        </w:rPr>
      </w:pPr>
      <w:r w:rsidRPr="00792BB7">
        <w:rPr>
          <w:sz w:val="28"/>
          <w:szCs w:val="28"/>
          <w:lang w:val="uk-UA"/>
        </w:rPr>
        <w:t>В ООН офіційними є шість мов: англійська, французька, арабська, китайська, іспанська, російська.</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Запис слова </w:t>
      </w:r>
      <w:r w:rsidRPr="00792BB7">
        <w:rPr>
          <w:i/>
          <w:sz w:val="28"/>
          <w:szCs w:val="28"/>
          <w:lang w:val="uk-UA"/>
        </w:rPr>
        <w:t xml:space="preserve">метро </w:t>
      </w:r>
      <w:r w:rsidRPr="00792BB7">
        <w:rPr>
          <w:sz w:val="28"/>
          <w:szCs w:val="28"/>
          <w:lang w:val="uk-UA"/>
        </w:rPr>
        <w:t>по-японськи складається із трьох іє</w:t>
      </w:r>
      <w:r w:rsidR="00BD6BE5">
        <w:rPr>
          <w:sz w:val="28"/>
          <w:szCs w:val="28"/>
          <w:lang w:val="uk-UA"/>
        </w:rPr>
        <w:t>рогліфів, що означають «низ», «ґ</w:t>
      </w:r>
      <w:r w:rsidRPr="00792BB7">
        <w:rPr>
          <w:sz w:val="28"/>
          <w:szCs w:val="28"/>
          <w:lang w:val="uk-UA"/>
        </w:rPr>
        <w:t>рунт», «залізо».</w:t>
      </w:r>
    </w:p>
    <w:p w:rsidR="0074576D" w:rsidRPr="00792BB7" w:rsidRDefault="0074576D" w:rsidP="0074576D">
      <w:pPr>
        <w:spacing w:line="276" w:lineRule="auto"/>
        <w:ind w:firstLine="540"/>
        <w:outlineLvl w:val="0"/>
        <w:rPr>
          <w:sz w:val="28"/>
          <w:szCs w:val="28"/>
          <w:lang w:val="uk-UA"/>
        </w:rPr>
      </w:pPr>
      <w:r w:rsidRPr="00792BB7">
        <w:rPr>
          <w:sz w:val="28"/>
          <w:szCs w:val="28"/>
          <w:lang w:val="uk-UA"/>
        </w:rPr>
        <w:t>У середньому за своє життя людина вживає нецензурні слова 230 тисяч разів.</w:t>
      </w:r>
    </w:p>
    <w:p w:rsidR="0074576D" w:rsidRPr="00792BB7" w:rsidRDefault="0074576D" w:rsidP="0074576D">
      <w:pPr>
        <w:spacing w:line="276" w:lineRule="auto"/>
        <w:ind w:firstLine="540"/>
        <w:rPr>
          <w:sz w:val="28"/>
          <w:szCs w:val="28"/>
          <w:lang w:val="uk-UA"/>
        </w:rPr>
      </w:pPr>
    </w:p>
    <w:p w:rsidR="0074576D" w:rsidRPr="00792BB7" w:rsidRDefault="0074576D" w:rsidP="0074576D">
      <w:pPr>
        <w:spacing w:line="276" w:lineRule="auto"/>
        <w:ind w:firstLine="540"/>
        <w:rPr>
          <w:sz w:val="28"/>
          <w:szCs w:val="28"/>
          <w:lang w:val="uk-UA"/>
        </w:rPr>
      </w:pPr>
      <w:r w:rsidRPr="00792BB7">
        <w:rPr>
          <w:sz w:val="28"/>
          <w:szCs w:val="28"/>
          <w:lang w:val="uk-UA"/>
        </w:rPr>
        <w:lastRenderedPageBreak/>
        <w:t>У Московському царстві в часи царювання Михайла Романова по базарах і майданах ходили переодягнені чиновники, які хапали людей, що вживали нецензурну лексику, і на пострах іншим прилюдно сікли різками.</w:t>
      </w:r>
    </w:p>
    <w:p w:rsidR="0074576D" w:rsidRPr="00792BB7" w:rsidRDefault="0074576D" w:rsidP="0074576D">
      <w:pPr>
        <w:spacing w:line="276" w:lineRule="auto"/>
        <w:ind w:firstLine="540"/>
        <w:rPr>
          <w:i/>
          <w:sz w:val="28"/>
          <w:szCs w:val="28"/>
          <w:lang w:val="uk-UA"/>
        </w:rPr>
      </w:pPr>
      <w:r w:rsidRPr="00792BB7">
        <w:rPr>
          <w:sz w:val="28"/>
          <w:szCs w:val="28"/>
          <w:lang w:val="uk-UA"/>
        </w:rPr>
        <w:t xml:space="preserve">Турецький мандрівник </w:t>
      </w:r>
      <w:proofErr w:type="spellStart"/>
      <w:r w:rsidRPr="00792BB7">
        <w:rPr>
          <w:sz w:val="28"/>
          <w:szCs w:val="28"/>
          <w:lang w:val="uk-UA"/>
        </w:rPr>
        <w:t>Ельвія</w:t>
      </w:r>
      <w:proofErr w:type="spellEnd"/>
      <w:r w:rsidRPr="00792BB7">
        <w:rPr>
          <w:sz w:val="28"/>
          <w:szCs w:val="28"/>
          <w:lang w:val="uk-UA"/>
        </w:rPr>
        <w:t xml:space="preserve"> </w:t>
      </w:r>
      <w:proofErr w:type="spellStart"/>
      <w:r w:rsidRPr="00792BB7">
        <w:rPr>
          <w:sz w:val="28"/>
          <w:szCs w:val="28"/>
          <w:lang w:val="uk-UA"/>
        </w:rPr>
        <w:t>Челеві</w:t>
      </w:r>
      <w:proofErr w:type="spellEnd"/>
      <w:r w:rsidRPr="00792BB7">
        <w:rPr>
          <w:sz w:val="28"/>
          <w:szCs w:val="28"/>
          <w:lang w:val="uk-UA"/>
        </w:rPr>
        <w:t xml:space="preserve">, що відвідав Україну 1657 року, визнавав величезне багатство української мови, але лайливих слів нарахував у ній аж… чотири. Це такі слова, як </w:t>
      </w:r>
      <w:r w:rsidRPr="00792BB7">
        <w:rPr>
          <w:i/>
          <w:sz w:val="28"/>
          <w:szCs w:val="28"/>
          <w:lang w:val="uk-UA"/>
        </w:rPr>
        <w:t>чорт, дідько, свиня</w:t>
      </w:r>
      <w:r w:rsidRPr="00792BB7">
        <w:rPr>
          <w:sz w:val="28"/>
          <w:szCs w:val="28"/>
          <w:lang w:val="uk-UA"/>
        </w:rPr>
        <w:t xml:space="preserve"> і</w:t>
      </w:r>
      <w:r w:rsidRPr="00792BB7">
        <w:rPr>
          <w:i/>
          <w:sz w:val="28"/>
          <w:szCs w:val="28"/>
          <w:lang w:val="uk-UA"/>
        </w:rPr>
        <w:t xml:space="preserve"> собака.</w:t>
      </w:r>
    </w:p>
    <w:p w:rsidR="0074576D" w:rsidRPr="00792BB7" w:rsidRDefault="0074576D" w:rsidP="0074576D">
      <w:pPr>
        <w:spacing w:line="276" w:lineRule="auto"/>
        <w:ind w:left="360"/>
        <w:rPr>
          <w:sz w:val="28"/>
          <w:szCs w:val="28"/>
          <w:lang w:val="uk-UA"/>
        </w:rPr>
      </w:pP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 </w:t>
      </w:r>
      <w:r>
        <w:rPr>
          <w:sz w:val="28"/>
          <w:szCs w:val="28"/>
          <w:lang w:val="uk-UA"/>
        </w:rPr>
        <w:t xml:space="preserve">                                          </w:t>
      </w:r>
      <w:r w:rsidRPr="00792BB7">
        <w:rPr>
          <w:sz w:val="28"/>
          <w:szCs w:val="28"/>
          <w:lang w:val="uk-UA"/>
        </w:rPr>
        <w:t xml:space="preserve"> </w:t>
      </w:r>
      <w:r w:rsidRPr="00792BB7">
        <w:rPr>
          <w:b/>
          <w:sz w:val="28"/>
          <w:szCs w:val="28"/>
          <w:lang w:val="uk-UA"/>
        </w:rPr>
        <w:t>Чому так говорять</w:t>
      </w:r>
    </w:p>
    <w:p w:rsidR="0074576D" w:rsidRPr="00792BB7" w:rsidRDefault="0074576D" w:rsidP="0074576D">
      <w:pPr>
        <w:spacing w:line="276" w:lineRule="auto"/>
        <w:ind w:firstLine="540"/>
        <w:jc w:val="center"/>
        <w:rPr>
          <w:b/>
          <w:sz w:val="28"/>
          <w:szCs w:val="28"/>
          <w:lang w:val="uk-UA"/>
        </w:rPr>
      </w:pPr>
    </w:p>
    <w:p w:rsidR="0074576D" w:rsidRPr="00792BB7" w:rsidRDefault="0074576D" w:rsidP="0074576D">
      <w:pPr>
        <w:spacing w:line="276" w:lineRule="auto"/>
        <w:ind w:firstLine="540"/>
        <w:outlineLvl w:val="0"/>
        <w:rPr>
          <w:b/>
          <w:sz w:val="28"/>
          <w:szCs w:val="28"/>
          <w:lang w:val="uk-UA"/>
        </w:rPr>
      </w:pPr>
      <w:r>
        <w:rPr>
          <w:b/>
          <w:sz w:val="28"/>
          <w:szCs w:val="28"/>
          <w:lang w:val="uk-UA"/>
        </w:rPr>
        <w:t xml:space="preserve">                                                </w:t>
      </w:r>
      <w:r w:rsidRPr="00792BB7">
        <w:rPr>
          <w:b/>
          <w:sz w:val="28"/>
          <w:szCs w:val="28"/>
          <w:lang w:val="uk-UA"/>
        </w:rPr>
        <w:t>Бути на сьомому небі</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Цей вислів означає найвищу ступінь блаженства та щастя. </w:t>
      </w:r>
    </w:p>
    <w:p w:rsidR="0074576D" w:rsidRPr="00792BB7" w:rsidRDefault="0074576D" w:rsidP="0074576D">
      <w:pPr>
        <w:spacing w:line="276" w:lineRule="auto"/>
        <w:ind w:firstLine="540"/>
        <w:jc w:val="both"/>
        <w:rPr>
          <w:sz w:val="28"/>
          <w:szCs w:val="28"/>
          <w:lang w:val="uk-UA"/>
        </w:rPr>
      </w:pPr>
      <w:r w:rsidRPr="00792BB7">
        <w:rPr>
          <w:sz w:val="28"/>
          <w:szCs w:val="28"/>
          <w:lang w:val="uk-UA"/>
        </w:rPr>
        <w:t>А з’явився він завдяки ідеї грецького вченого Аристотеля про те, що світ складається з семи нерухомих сфер, на яких знаходяться всі зорі на планеті. Ось саме сьома сфера, на думку Аристотеля, й була місцем, де живуть боги, які проводять свій час у безтурботних радощах та веселощах.</w:t>
      </w:r>
    </w:p>
    <w:p w:rsidR="0074576D" w:rsidRPr="00792BB7" w:rsidRDefault="0074576D" w:rsidP="0074576D">
      <w:pPr>
        <w:spacing w:line="276" w:lineRule="auto"/>
        <w:outlineLvl w:val="0"/>
        <w:rPr>
          <w:b/>
          <w:sz w:val="28"/>
          <w:szCs w:val="28"/>
          <w:lang w:val="uk-UA"/>
        </w:rPr>
      </w:pPr>
      <w:r>
        <w:rPr>
          <w:sz w:val="28"/>
          <w:szCs w:val="28"/>
          <w:lang w:val="uk-UA"/>
        </w:rPr>
        <w:t xml:space="preserve">                                                               </w:t>
      </w:r>
      <w:r w:rsidRPr="00792BB7">
        <w:rPr>
          <w:b/>
          <w:sz w:val="28"/>
          <w:szCs w:val="28"/>
          <w:lang w:val="uk-UA"/>
        </w:rPr>
        <w:t>Давати добро</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Часто доводиться чути вислови </w:t>
      </w:r>
      <w:r w:rsidRPr="00792BB7">
        <w:rPr>
          <w:i/>
          <w:sz w:val="28"/>
          <w:szCs w:val="28"/>
          <w:lang w:val="uk-UA"/>
        </w:rPr>
        <w:t>давати добро</w:t>
      </w:r>
      <w:r w:rsidRPr="00792BB7">
        <w:rPr>
          <w:sz w:val="28"/>
          <w:szCs w:val="28"/>
          <w:lang w:val="uk-UA"/>
        </w:rPr>
        <w:t xml:space="preserve">, </w:t>
      </w:r>
      <w:r w:rsidRPr="00792BB7">
        <w:rPr>
          <w:i/>
          <w:sz w:val="28"/>
          <w:szCs w:val="28"/>
          <w:lang w:val="uk-UA"/>
        </w:rPr>
        <w:t>одержати добро</w:t>
      </w:r>
      <w:r w:rsidRPr="00792BB7">
        <w:rPr>
          <w:sz w:val="28"/>
          <w:szCs w:val="28"/>
          <w:lang w:val="uk-UA"/>
        </w:rPr>
        <w:t>, що означають «дати або одержати дозвіл щось робити». До речі, слово «добро» зовсім не пов’язане із словом «добрий».</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Добро – це стара назва букви </w:t>
      </w:r>
      <w:r w:rsidRPr="00792BB7">
        <w:rPr>
          <w:b/>
          <w:sz w:val="28"/>
          <w:szCs w:val="28"/>
          <w:lang w:val="uk-UA"/>
        </w:rPr>
        <w:t>Д</w:t>
      </w:r>
      <w:r w:rsidRPr="00792BB7">
        <w:rPr>
          <w:sz w:val="28"/>
          <w:szCs w:val="28"/>
          <w:lang w:val="uk-UA"/>
        </w:rPr>
        <w:t>. Спочатку слово «добро» помандрувало до моряків. Так називали жовтий прапор у флотській сигналізації. Його підняття означало: «Так, згоден, дозволяю» (тобто даю добро). А вже з палуби вислів «давати добро» як сигнал пішов і на берег у значенні «дозволяти».</w:t>
      </w:r>
    </w:p>
    <w:p w:rsidR="0074576D" w:rsidRPr="00792BB7" w:rsidRDefault="0074576D" w:rsidP="0074576D">
      <w:pPr>
        <w:spacing w:line="276" w:lineRule="auto"/>
        <w:outlineLvl w:val="0"/>
        <w:rPr>
          <w:b/>
          <w:sz w:val="28"/>
          <w:szCs w:val="28"/>
          <w:lang w:val="uk-UA"/>
        </w:rPr>
      </w:pPr>
      <w:r>
        <w:rPr>
          <w:sz w:val="28"/>
          <w:szCs w:val="28"/>
          <w:lang w:val="uk-UA"/>
        </w:rPr>
        <w:t xml:space="preserve">                                                     </w:t>
      </w:r>
      <w:r w:rsidRPr="00792BB7">
        <w:rPr>
          <w:b/>
          <w:sz w:val="28"/>
          <w:szCs w:val="28"/>
          <w:lang w:val="uk-UA"/>
        </w:rPr>
        <w:t>Про вовка промовка</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По-українськи кажуть: «Про вовка промовка, а вовк у хату», по-російськи: «Про </w:t>
      </w:r>
      <w:r w:rsidRPr="00792BB7">
        <w:rPr>
          <w:sz w:val="28"/>
          <w:szCs w:val="28"/>
        </w:rPr>
        <w:t>серого</w:t>
      </w:r>
      <w:r w:rsidRPr="00792BB7">
        <w:rPr>
          <w:sz w:val="28"/>
          <w:szCs w:val="28"/>
          <w:lang w:val="uk-UA"/>
        </w:rPr>
        <w:t xml:space="preserve"> </w:t>
      </w:r>
      <w:r w:rsidRPr="00792BB7">
        <w:rPr>
          <w:sz w:val="28"/>
          <w:szCs w:val="28"/>
        </w:rPr>
        <w:t>речь</w:t>
      </w:r>
      <w:r w:rsidRPr="00792BB7">
        <w:rPr>
          <w:sz w:val="28"/>
          <w:szCs w:val="28"/>
          <w:lang w:val="uk-UA"/>
        </w:rPr>
        <w:t xml:space="preserve">, а </w:t>
      </w:r>
      <w:r w:rsidRPr="00792BB7">
        <w:rPr>
          <w:sz w:val="28"/>
          <w:szCs w:val="28"/>
        </w:rPr>
        <w:t>серый</w:t>
      </w:r>
      <w:r w:rsidRPr="00792BB7">
        <w:rPr>
          <w:sz w:val="28"/>
          <w:szCs w:val="28"/>
          <w:lang w:val="uk-UA"/>
        </w:rPr>
        <w:t xml:space="preserve"> </w:t>
      </w:r>
      <w:proofErr w:type="spellStart"/>
      <w:r w:rsidRPr="00792BB7">
        <w:rPr>
          <w:sz w:val="28"/>
          <w:szCs w:val="28"/>
        </w:rPr>
        <w:t>навстреч</w:t>
      </w:r>
      <w:proofErr w:type="spellEnd"/>
      <w:r w:rsidRPr="00792BB7">
        <w:rPr>
          <w:sz w:val="28"/>
          <w:szCs w:val="28"/>
          <w:lang w:val="uk-UA"/>
        </w:rPr>
        <w:t xml:space="preserve">», французи кажуть: «Хто назве вовка, той побачить його хвіст». Погана слава, як бачимо, далеко біжить. Слово «вовк» –  дуже давнє, вчені вважають, що воно утворене або від </w:t>
      </w:r>
      <w:proofErr w:type="spellStart"/>
      <w:r w:rsidRPr="00792BB7">
        <w:rPr>
          <w:i/>
          <w:sz w:val="28"/>
          <w:szCs w:val="28"/>
          <w:lang w:val="uk-UA"/>
        </w:rPr>
        <w:t>улкос</w:t>
      </w:r>
      <w:proofErr w:type="spellEnd"/>
      <w:r w:rsidRPr="00792BB7">
        <w:rPr>
          <w:sz w:val="28"/>
          <w:szCs w:val="28"/>
          <w:lang w:val="uk-UA"/>
        </w:rPr>
        <w:t xml:space="preserve">, де корінь </w:t>
      </w:r>
      <w:proofErr w:type="spellStart"/>
      <w:r w:rsidRPr="00792BB7">
        <w:rPr>
          <w:i/>
          <w:sz w:val="28"/>
          <w:szCs w:val="28"/>
          <w:lang w:val="uk-UA"/>
        </w:rPr>
        <w:t>улк</w:t>
      </w:r>
      <w:proofErr w:type="spellEnd"/>
      <w:r w:rsidRPr="00792BB7">
        <w:rPr>
          <w:i/>
          <w:sz w:val="28"/>
          <w:szCs w:val="28"/>
          <w:lang w:val="uk-UA"/>
        </w:rPr>
        <w:t xml:space="preserve"> </w:t>
      </w:r>
      <w:r w:rsidRPr="00792BB7">
        <w:rPr>
          <w:sz w:val="28"/>
          <w:szCs w:val="28"/>
          <w:lang w:val="uk-UA"/>
        </w:rPr>
        <w:t xml:space="preserve">має значення «рвати», або від </w:t>
      </w:r>
      <w:proofErr w:type="spellStart"/>
      <w:r w:rsidRPr="00792BB7">
        <w:rPr>
          <w:i/>
          <w:sz w:val="28"/>
          <w:szCs w:val="28"/>
          <w:lang w:val="uk-UA"/>
        </w:rPr>
        <w:t>уелк</w:t>
      </w:r>
      <w:proofErr w:type="spellEnd"/>
      <w:r w:rsidRPr="00792BB7">
        <w:rPr>
          <w:sz w:val="28"/>
          <w:szCs w:val="28"/>
          <w:lang w:val="uk-UA"/>
        </w:rPr>
        <w:t xml:space="preserve"> – «тягти», «волочити». Виходить, назва вовка первісно означала «той, що роздирає» або «той, що грабує», «грабіжник». Одвічний ворог людини, хижак, розбійник,–  він і назви в різних мовах діставав за своїм характером.</w:t>
      </w:r>
    </w:p>
    <w:p w:rsidR="0074576D" w:rsidRPr="00792BB7" w:rsidRDefault="0074576D" w:rsidP="0074576D">
      <w:pPr>
        <w:spacing w:line="276" w:lineRule="auto"/>
        <w:outlineLvl w:val="0"/>
        <w:rPr>
          <w:b/>
          <w:sz w:val="28"/>
          <w:szCs w:val="28"/>
          <w:lang w:val="uk-UA"/>
        </w:rPr>
      </w:pPr>
      <w:r>
        <w:rPr>
          <w:sz w:val="28"/>
          <w:szCs w:val="28"/>
          <w:lang w:val="uk-UA"/>
        </w:rPr>
        <w:t xml:space="preserve">                                                 </w:t>
      </w:r>
      <w:r w:rsidRPr="00792BB7">
        <w:rPr>
          <w:b/>
          <w:sz w:val="28"/>
          <w:szCs w:val="28"/>
          <w:lang w:val="uk-UA"/>
        </w:rPr>
        <w:t>Перейти Рубікон</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Історія фразеологізму </w:t>
      </w:r>
      <w:r w:rsidRPr="00792BB7">
        <w:rPr>
          <w:i/>
          <w:sz w:val="28"/>
          <w:szCs w:val="28"/>
          <w:lang w:val="uk-UA"/>
        </w:rPr>
        <w:t xml:space="preserve">перейти Рубікон </w:t>
      </w:r>
      <w:r w:rsidRPr="00792BB7">
        <w:rPr>
          <w:sz w:val="28"/>
          <w:szCs w:val="28"/>
          <w:lang w:val="uk-UA"/>
        </w:rPr>
        <w:t>пов’язана з іменем Юлія Цезаря. У середині І століття до нашої ери Цезар вів завойовницькі війни у Галлії. Природним кордоном, що відділяв галльську територію від римської, була ріка Рубікон, яка впадала в Адріатичне море. Коли римський сенат, наляканий швидким зростанням популярності Цезаря в Римі, відмовив йому в продовженні повноважень головнокомандуючого, той перейшов зі своєю армією річку Рубікон. Цією дією він розпочав громадянську війну, з якої вийшов переможцем. З того часу вислів «перейти Рубікон» означає «зробити безповоротний крок».</w:t>
      </w:r>
    </w:p>
    <w:p w:rsidR="0074576D" w:rsidRDefault="0074576D" w:rsidP="0074576D">
      <w:pPr>
        <w:spacing w:line="276" w:lineRule="auto"/>
        <w:outlineLvl w:val="0"/>
        <w:rPr>
          <w:sz w:val="28"/>
          <w:szCs w:val="28"/>
          <w:lang w:val="uk-UA"/>
        </w:rPr>
      </w:pPr>
      <w:r>
        <w:rPr>
          <w:sz w:val="28"/>
          <w:szCs w:val="28"/>
          <w:lang w:val="uk-UA"/>
        </w:rPr>
        <w:t xml:space="preserve">                                                                </w:t>
      </w:r>
    </w:p>
    <w:p w:rsidR="0074576D" w:rsidRPr="00792BB7" w:rsidRDefault="0074576D" w:rsidP="0074576D">
      <w:pPr>
        <w:spacing w:line="276" w:lineRule="auto"/>
        <w:outlineLvl w:val="0"/>
        <w:rPr>
          <w:b/>
          <w:sz w:val="28"/>
          <w:szCs w:val="28"/>
          <w:lang w:val="uk-UA"/>
        </w:rPr>
      </w:pPr>
      <w:r>
        <w:rPr>
          <w:sz w:val="28"/>
          <w:szCs w:val="28"/>
          <w:lang w:val="uk-UA"/>
        </w:rPr>
        <w:lastRenderedPageBreak/>
        <w:t xml:space="preserve">                                                               </w:t>
      </w:r>
      <w:r w:rsidRPr="00792BB7">
        <w:rPr>
          <w:b/>
          <w:sz w:val="28"/>
          <w:szCs w:val="28"/>
          <w:lang w:val="uk-UA"/>
        </w:rPr>
        <w:t>Календар</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Календар – це система літочислення. </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Походить ця назва від латинського слова </w:t>
      </w:r>
      <w:proofErr w:type="spellStart"/>
      <w:r w:rsidRPr="00792BB7">
        <w:rPr>
          <w:sz w:val="28"/>
          <w:szCs w:val="28"/>
          <w:lang w:val="uk-UA"/>
        </w:rPr>
        <w:t>calendarium</w:t>
      </w:r>
      <w:proofErr w:type="spellEnd"/>
      <w:r w:rsidRPr="00792BB7">
        <w:rPr>
          <w:sz w:val="28"/>
          <w:szCs w:val="28"/>
          <w:lang w:val="uk-UA"/>
        </w:rPr>
        <w:t xml:space="preserve">, що означає – боргова книжка. Річ у тім, що в Давньому Римі боржники виплачували своїм кредиторам відсотки першого дня кожного місяця. Дні ці звалися </w:t>
      </w:r>
      <w:r w:rsidRPr="00792BB7">
        <w:rPr>
          <w:i/>
          <w:sz w:val="28"/>
          <w:szCs w:val="28"/>
          <w:lang w:val="uk-UA"/>
        </w:rPr>
        <w:t>календи</w:t>
      </w:r>
      <w:r w:rsidRPr="00792BB7">
        <w:rPr>
          <w:sz w:val="28"/>
          <w:szCs w:val="28"/>
          <w:lang w:val="uk-UA"/>
        </w:rPr>
        <w:t>. Звідси й пішла ця назва. У ті ж часи виник і вислів</w:t>
      </w:r>
      <w:r w:rsidRPr="00792BB7">
        <w:rPr>
          <w:i/>
          <w:sz w:val="28"/>
          <w:szCs w:val="28"/>
          <w:lang w:val="uk-UA"/>
        </w:rPr>
        <w:t xml:space="preserve"> </w:t>
      </w:r>
      <w:r w:rsidRPr="00792BB7">
        <w:rPr>
          <w:sz w:val="28"/>
          <w:szCs w:val="28"/>
          <w:lang w:val="uk-UA"/>
        </w:rPr>
        <w:t>«відкласти щось до грецької календи». Оскільки календ у греків ніколи не було, вислів цей означає «ніколи цього не робити». Подібне значення має вислів, що використовується в нашій мові, –  «після дощичка в четвер».</w:t>
      </w:r>
    </w:p>
    <w:p w:rsidR="0074576D" w:rsidRPr="00792BB7" w:rsidRDefault="0074576D" w:rsidP="0074576D">
      <w:pPr>
        <w:spacing w:line="276" w:lineRule="auto"/>
        <w:outlineLvl w:val="0"/>
        <w:rPr>
          <w:b/>
          <w:sz w:val="28"/>
          <w:szCs w:val="28"/>
          <w:lang w:val="uk-UA"/>
        </w:rPr>
      </w:pPr>
      <w:r>
        <w:rPr>
          <w:sz w:val="28"/>
          <w:szCs w:val="28"/>
          <w:lang w:val="uk-UA"/>
        </w:rPr>
        <w:t xml:space="preserve">                                                            </w:t>
      </w:r>
      <w:r w:rsidRPr="00792BB7">
        <w:rPr>
          <w:b/>
          <w:sz w:val="28"/>
          <w:szCs w:val="28"/>
          <w:lang w:val="uk-UA"/>
        </w:rPr>
        <w:t>Корабель</w:t>
      </w:r>
    </w:p>
    <w:p w:rsidR="0074576D" w:rsidRPr="00792BB7" w:rsidRDefault="0074576D" w:rsidP="0074576D">
      <w:pPr>
        <w:spacing w:line="276" w:lineRule="auto"/>
        <w:ind w:firstLine="540"/>
        <w:jc w:val="both"/>
        <w:rPr>
          <w:sz w:val="28"/>
          <w:szCs w:val="28"/>
          <w:lang w:val="uk-UA"/>
        </w:rPr>
      </w:pPr>
      <w:r w:rsidRPr="00792BB7">
        <w:rPr>
          <w:sz w:val="28"/>
          <w:szCs w:val="28"/>
          <w:lang w:val="uk-UA"/>
        </w:rPr>
        <w:t xml:space="preserve">Слово </w:t>
      </w:r>
      <w:r w:rsidRPr="00792BB7">
        <w:rPr>
          <w:i/>
          <w:sz w:val="28"/>
          <w:szCs w:val="28"/>
          <w:lang w:val="uk-UA"/>
        </w:rPr>
        <w:t xml:space="preserve">корабель </w:t>
      </w:r>
      <w:r w:rsidRPr="00792BB7">
        <w:rPr>
          <w:sz w:val="28"/>
          <w:szCs w:val="28"/>
          <w:lang w:val="uk-UA"/>
        </w:rPr>
        <w:t xml:space="preserve">у нашій мові відоме з досить віддалених часів. Це пряме усне запозичення з грецької мови, без посередництва цілої низки мов і народів, як ми здебільшого спостерігаємо. Чи є в нас докази того, що це запозичення відбулося саме усним шляхом? Є, ось хоча б такий. Слово </w:t>
      </w:r>
      <w:proofErr w:type="spellStart"/>
      <w:r w:rsidRPr="00792BB7">
        <w:rPr>
          <w:i/>
          <w:sz w:val="28"/>
          <w:szCs w:val="28"/>
          <w:lang w:val="uk-UA"/>
        </w:rPr>
        <w:t>карабос</w:t>
      </w:r>
      <w:proofErr w:type="spellEnd"/>
      <w:r w:rsidRPr="00792BB7">
        <w:rPr>
          <w:sz w:val="28"/>
          <w:szCs w:val="28"/>
          <w:lang w:val="uk-UA"/>
        </w:rPr>
        <w:t xml:space="preserve"> у греків означало «морський рак», «краб». Вони цим словом, ужитим у переносному, образному значенні, назвали певний вид своїх суден. Виходить, що це була неофіційна, а вільна, невимушена, розмовна назва. Такі слова, як правило, переходять з мови в мову усним шляхом, через безпосереднє спілкування людей. Не лише ми запозичили у греків це слово. Воно було і в римлян (</w:t>
      </w:r>
      <w:proofErr w:type="spellStart"/>
      <w:r w:rsidRPr="00792BB7">
        <w:rPr>
          <w:sz w:val="28"/>
          <w:szCs w:val="28"/>
          <w:lang w:val="uk-UA"/>
        </w:rPr>
        <w:t>карабус</w:t>
      </w:r>
      <w:proofErr w:type="spellEnd"/>
      <w:r w:rsidRPr="00792BB7">
        <w:rPr>
          <w:sz w:val="28"/>
          <w:szCs w:val="28"/>
          <w:lang w:val="uk-UA"/>
        </w:rPr>
        <w:t>), потім в італійців (</w:t>
      </w:r>
      <w:proofErr w:type="spellStart"/>
      <w:r w:rsidRPr="00792BB7">
        <w:rPr>
          <w:sz w:val="28"/>
          <w:szCs w:val="28"/>
          <w:lang w:val="uk-UA"/>
        </w:rPr>
        <w:t>каравелла</w:t>
      </w:r>
      <w:proofErr w:type="spellEnd"/>
      <w:r w:rsidRPr="00792BB7">
        <w:rPr>
          <w:sz w:val="28"/>
          <w:szCs w:val="28"/>
          <w:lang w:val="uk-UA"/>
        </w:rPr>
        <w:t xml:space="preserve">), в іспанців та ін. У давньоруській мові воно мало форму </w:t>
      </w:r>
      <w:proofErr w:type="spellStart"/>
      <w:r w:rsidRPr="00792BB7">
        <w:rPr>
          <w:i/>
          <w:sz w:val="28"/>
          <w:szCs w:val="28"/>
          <w:lang w:val="uk-UA"/>
        </w:rPr>
        <w:t>корабль</w:t>
      </w:r>
      <w:proofErr w:type="spellEnd"/>
      <w:r w:rsidRPr="00792BB7">
        <w:rPr>
          <w:sz w:val="28"/>
          <w:szCs w:val="28"/>
          <w:lang w:val="uk-UA"/>
        </w:rPr>
        <w:t xml:space="preserve">, а у багатьох </w:t>
      </w:r>
      <w:proofErr w:type="spellStart"/>
      <w:r w:rsidRPr="00792BB7">
        <w:rPr>
          <w:sz w:val="28"/>
          <w:szCs w:val="28"/>
          <w:lang w:val="uk-UA"/>
        </w:rPr>
        <w:t>слов’н</w:t>
      </w:r>
      <w:proofErr w:type="spellEnd"/>
      <w:r w:rsidRPr="00792BB7">
        <w:rPr>
          <w:sz w:val="28"/>
          <w:szCs w:val="28"/>
          <w:lang w:val="uk-UA"/>
        </w:rPr>
        <w:t xml:space="preserve"> )болгар, чехів, словаків, поляків, сербів та ін.) форму</w:t>
      </w:r>
      <w:r w:rsidRPr="00792BB7">
        <w:rPr>
          <w:i/>
          <w:sz w:val="28"/>
          <w:szCs w:val="28"/>
          <w:lang w:val="uk-UA"/>
        </w:rPr>
        <w:t xml:space="preserve"> </w:t>
      </w:r>
      <w:proofErr w:type="spellStart"/>
      <w:r w:rsidRPr="00792BB7">
        <w:rPr>
          <w:i/>
          <w:sz w:val="28"/>
          <w:szCs w:val="28"/>
          <w:lang w:val="uk-UA"/>
        </w:rPr>
        <w:t>кораб</w:t>
      </w:r>
      <w:proofErr w:type="spellEnd"/>
      <w:r w:rsidRPr="00792BB7">
        <w:rPr>
          <w:sz w:val="28"/>
          <w:szCs w:val="28"/>
          <w:lang w:val="uk-UA"/>
        </w:rPr>
        <w:t>.</w:t>
      </w:r>
    </w:p>
    <w:p w:rsidR="0074576D" w:rsidRPr="00792BB7" w:rsidRDefault="0074576D" w:rsidP="0074576D">
      <w:pPr>
        <w:spacing w:line="276" w:lineRule="auto"/>
        <w:ind w:firstLine="540"/>
        <w:jc w:val="both"/>
        <w:rPr>
          <w:sz w:val="28"/>
          <w:szCs w:val="28"/>
          <w:lang w:val="uk-UA"/>
        </w:rPr>
      </w:pPr>
    </w:p>
    <w:p w:rsidR="0074576D" w:rsidRPr="00792BB7" w:rsidRDefault="0074576D" w:rsidP="0074576D">
      <w:pPr>
        <w:spacing w:line="276" w:lineRule="auto"/>
        <w:outlineLvl w:val="0"/>
        <w:rPr>
          <w:b/>
          <w:sz w:val="28"/>
          <w:szCs w:val="28"/>
          <w:lang w:val="uk-UA"/>
        </w:rPr>
      </w:pPr>
      <w:r>
        <w:rPr>
          <w:sz w:val="28"/>
          <w:szCs w:val="28"/>
          <w:lang w:val="uk-UA"/>
        </w:rPr>
        <w:t xml:space="preserve">                                                                    </w:t>
      </w:r>
      <w:r w:rsidRPr="00792BB7">
        <w:rPr>
          <w:b/>
          <w:sz w:val="28"/>
          <w:szCs w:val="28"/>
          <w:lang w:val="uk-UA"/>
        </w:rPr>
        <w:t>Чай</w:t>
      </w:r>
    </w:p>
    <w:p w:rsidR="0074576D" w:rsidRPr="00792BB7" w:rsidRDefault="001760F0" w:rsidP="0074576D">
      <w:pPr>
        <w:spacing w:line="276" w:lineRule="auto"/>
        <w:ind w:firstLine="540"/>
        <w:jc w:val="both"/>
        <w:rPr>
          <w:sz w:val="28"/>
          <w:szCs w:val="28"/>
          <w:lang w:val="uk-UA"/>
        </w:rPr>
      </w:pPr>
      <w:r>
        <w:rPr>
          <w:noProof/>
          <w:sz w:val="28"/>
          <w:szCs w:val="28"/>
        </w:rPr>
        <w:drawing>
          <wp:anchor distT="0" distB="0" distL="114300" distR="114300" simplePos="0" relativeHeight="251666432" behindDoc="0" locked="0" layoutInCell="1" allowOverlap="1">
            <wp:simplePos x="0" y="0"/>
            <wp:positionH relativeFrom="column">
              <wp:posOffset>3295650</wp:posOffset>
            </wp:positionH>
            <wp:positionV relativeFrom="paragraph">
              <wp:posOffset>2304415</wp:posOffset>
            </wp:positionV>
            <wp:extent cx="2505075" cy="2257425"/>
            <wp:effectExtent l="0" t="0" r="0" b="0"/>
            <wp:wrapNone/>
            <wp:docPr id="7" name="Рисунок 5" descr="http://ilchakov.net.ua/music/photo/900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lchakov.net.ua/music/photo/9000_12.png"/>
                    <pic:cNvPicPr>
                      <a:picLocks noChangeAspect="1" noChangeArrowheads="1"/>
                    </pic:cNvPicPr>
                  </pic:nvPicPr>
                  <pic:blipFill>
                    <a:blip r:embed="rId6" cstate="print"/>
                    <a:srcRect/>
                    <a:stretch>
                      <a:fillRect/>
                    </a:stretch>
                  </pic:blipFill>
                  <pic:spPr bwMode="auto">
                    <a:xfrm>
                      <a:off x="0" y="0"/>
                      <a:ext cx="2505075" cy="2257425"/>
                    </a:xfrm>
                    <a:prstGeom prst="rect">
                      <a:avLst/>
                    </a:prstGeom>
                    <a:noFill/>
                    <a:ln w="9525">
                      <a:noFill/>
                      <a:miter lim="800000"/>
                      <a:headEnd/>
                      <a:tailEnd/>
                    </a:ln>
                  </pic:spPr>
                </pic:pic>
              </a:graphicData>
            </a:graphic>
          </wp:anchor>
        </w:drawing>
      </w:r>
      <w:r w:rsidR="0074576D" w:rsidRPr="00792BB7">
        <w:rPr>
          <w:sz w:val="28"/>
          <w:szCs w:val="28"/>
          <w:lang w:val="uk-UA"/>
        </w:rPr>
        <w:t xml:space="preserve">Сьогодні ми вважаємо чай – і рослину, і продукт – своїми добрими знайомими… Назва цього напою неоднакова в різних європейських мовах. Вона залежить від того, яким шляхом ввозили чай у кожну з цих країн. В Європу його привозили морським ляхом із Південного Китаю в дерев’яних трюмах парусних кораблів. За дорогу, а вона, як відомо, була довгою, чай «доходив», «дозрівав» у зігрітих сонцем і майже герметично закритих трюмах. Там, звідки його везли, – у Південному Китаї – чай звуть </w:t>
      </w:r>
      <w:r w:rsidR="0074576D" w:rsidRPr="00792BB7">
        <w:rPr>
          <w:b/>
          <w:sz w:val="28"/>
          <w:szCs w:val="28"/>
          <w:lang w:val="uk-UA"/>
        </w:rPr>
        <w:t>те</w:t>
      </w:r>
      <w:r w:rsidR="0074576D" w:rsidRPr="00792BB7">
        <w:rPr>
          <w:sz w:val="28"/>
          <w:szCs w:val="28"/>
          <w:lang w:val="uk-UA"/>
        </w:rPr>
        <w:t xml:space="preserve">. З цією назвою його й привезли в Європу: тому англійці називають чай </w:t>
      </w:r>
      <w:r w:rsidR="0074576D" w:rsidRPr="00792BB7">
        <w:rPr>
          <w:b/>
          <w:sz w:val="28"/>
          <w:szCs w:val="28"/>
          <w:lang w:val="en-US"/>
        </w:rPr>
        <w:t>tea</w:t>
      </w:r>
      <w:r w:rsidR="0074576D" w:rsidRPr="00792BB7">
        <w:rPr>
          <w:sz w:val="28"/>
          <w:szCs w:val="28"/>
          <w:lang w:val="uk-UA"/>
        </w:rPr>
        <w:t xml:space="preserve"> (ті), німці –  </w:t>
      </w:r>
      <w:proofErr w:type="spellStart"/>
      <w:r w:rsidR="0074576D" w:rsidRPr="00792BB7">
        <w:rPr>
          <w:b/>
          <w:sz w:val="28"/>
          <w:szCs w:val="28"/>
          <w:lang w:val="en-US"/>
        </w:rPr>
        <w:t>der</w:t>
      </w:r>
      <w:proofErr w:type="spellEnd"/>
      <w:r w:rsidR="0074576D" w:rsidRPr="00792BB7">
        <w:rPr>
          <w:b/>
          <w:sz w:val="28"/>
          <w:szCs w:val="28"/>
          <w:lang w:val="uk-UA"/>
        </w:rPr>
        <w:t xml:space="preserve"> </w:t>
      </w:r>
      <w:r w:rsidR="0074576D" w:rsidRPr="00792BB7">
        <w:rPr>
          <w:b/>
          <w:sz w:val="28"/>
          <w:szCs w:val="28"/>
          <w:lang w:val="en-US"/>
        </w:rPr>
        <w:t>Tee</w:t>
      </w:r>
      <w:r w:rsidR="0074576D" w:rsidRPr="00792BB7">
        <w:rPr>
          <w:sz w:val="28"/>
          <w:szCs w:val="28"/>
          <w:lang w:val="uk-UA"/>
        </w:rPr>
        <w:t xml:space="preserve"> (</w:t>
      </w:r>
      <w:proofErr w:type="spellStart"/>
      <w:r w:rsidR="0074576D" w:rsidRPr="00792BB7">
        <w:rPr>
          <w:sz w:val="28"/>
          <w:szCs w:val="28"/>
          <w:lang w:val="uk-UA"/>
        </w:rPr>
        <w:t>тее</w:t>
      </w:r>
      <w:proofErr w:type="spellEnd"/>
      <w:r w:rsidR="0074576D" w:rsidRPr="00792BB7">
        <w:rPr>
          <w:sz w:val="28"/>
          <w:szCs w:val="28"/>
          <w:lang w:val="uk-UA"/>
        </w:rPr>
        <w:t xml:space="preserve">). У Росію чай возили караванним шляхом через Азію, але вже не з Південного, а з Північного Китаю, де місцеве населення називало цей напій </w:t>
      </w:r>
      <w:proofErr w:type="spellStart"/>
      <w:r w:rsidR="0074576D" w:rsidRPr="00792BB7">
        <w:rPr>
          <w:b/>
          <w:sz w:val="28"/>
          <w:szCs w:val="28"/>
          <w:lang w:val="uk-UA"/>
        </w:rPr>
        <w:t>ча</w:t>
      </w:r>
      <w:proofErr w:type="spellEnd"/>
      <w:r w:rsidR="0074576D" w:rsidRPr="00792BB7">
        <w:rPr>
          <w:sz w:val="28"/>
          <w:szCs w:val="28"/>
          <w:lang w:val="uk-UA"/>
        </w:rPr>
        <w:t xml:space="preserve">, а саме листя – </w:t>
      </w:r>
      <w:proofErr w:type="spellStart"/>
      <w:r w:rsidR="0074576D" w:rsidRPr="00792BB7">
        <w:rPr>
          <w:b/>
          <w:sz w:val="28"/>
          <w:szCs w:val="28"/>
          <w:lang w:val="uk-UA"/>
        </w:rPr>
        <w:t>чае</w:t>
      </w:r>
      <w:proofErr w:type="spellEnd"/>
      <w:r w:rsidR="0074576D" w:rsidRPr="00792BB7">
        <w:rPr>
          <w:sz w:val="28"/>
          <w:szCs w:val="28"/>
          <w:lang w:val="uk-UA"/>
        </w:rPr>
        <w:t xml:space="preserve">. Тому в українській, російській та білоруській мовах цей напій зветься </w:t>
      </w:r>
      <w:r w:rsidR="0074576D" w:rsidRPr="00792BB7">
        <w:rPr>
          <w:b/>
          <w:sz w:val="28"/>
          <w:szCs w:val="28"/>
          <w:lang w:val="uk-UA"/>
        </w:rPr>
        <w:t>чай</w:t>
      </w:r>
      <w:r w:rsidR="0074576D" w:rsidRPr="00792BB7">
        <w:rPr>
          <w:sz w:val="28"/>
          <w:szCs w:val="28"/>
          <w:lang w:val="uk-UA"/>
        </w:rPr>
        <w:t>.</w:t>
      </w:r>
    </w:p>
    <w:p w:rsidR="0074576D" w:rsidRDefault="0074576D" w:rsidP="0074576D">
      <w:pPr>
        <w:spacing w:line="276" w:lineRule="auto"/>
        <w:ind w:firstLine="540"/>
        <w:jc w:val="center"/>
        <w:rPr>
          <w:b/>
          <w:sz w:val="28"/>
          <w:szCs w:val="28"/>
          <w:lang w:val="uk-UA"/>
        </w:rPr>
      </w:pPr>
    </w:p>
    <w:p w:rsidR="0074576D" w:rsidRDefault="0074576D" w:rsidP="0074576D">
      <w:pPr>
        <w:spacing w:line="276" w:lineRule="auto"/>
        <w:ind w:firstLine="540"/>
        <w:jc w:val="center"/>
        <w:rPr>
          <w:b/>
          <w:sz w:val="28"/>
          <w:szCs w:val="28"/>
          <w:lang w:val="uk-UA"/>
        </w:rPr>
      </w:pPr>
    </w:p>
    <w:p w:rsidR="0074576D" w:rsidRDefault="0074576D" w:rsidP="0074576D">
      <w:pPr>
        <w:spacing w:line="276" w:lineRule="auto"/>
        <w:ind w:firstLine="540"/>
        <w:jc w:val="center"/>
        <w:rPr>
          <w:b/>
          <w:sz w:val="28"/>
          <w:szCs w:val="28"/>
          <w:lang w:val="uk-UA"/>
        </w:rPr>
      </w:pPr>
    </w:p>
    <w:p w:rsidR="0074576D" w:rsidRDefault="0074576D" w:rsidP="0074576D">
      <w:pPr>
        <w:spacing w:line="276" w:lineRule="auto"/>
        <w:ind w:firstLine="540"/>
        <w:jc w:val="center"/>
        <w:rPr>
          <w:b/>
          <w:sz w:val="28"/>
          <w:szCs w:val="28"/>
          <w:lang w:val="uk-UA"/>
        </w:rPr>
      </w:pPr>
    </w:p>
    <w:p w:rsidR="0074576D" w:rsidRDefault="0074576D" w:rsidP="0074576D">
      <w:pPr>
        <w:spacing w:line="276" w:lineRule="auto"/>
        <w:ind w:firstLine="540"/>
        <w:jc w:val="center"/>
        <w:rPr>
          <w:b/>
          <w:sz w:val="28"/>
          <w:szCs w:val="28"/>
          <w:lang w:val="uk-UA"/>
        </w:rPr>
      </w:pPr>
    </w:p>
    <w:p w:rsidR="0074576D" w:rsidRDefault="0074576D" w:rsidP="0074576D">
      <w:pPr>
        <w:spacing w:line="276" w:lineRule="auto"/>
        <w:ind w:firstLine="540"/>
        <w:jc w:val="center"/>
        <w:rPr>
          <w:b/>
          <w:sz w:val="28"/>
          <w:szCs w:val="28"/>
          <w:lang w:val="uk-UA"/>
        </w:rPr>
      </w:pPr>
    </w:p>
    <w:p w:rsidR="00CE3CA0" w:rsidRPr="0074576D" w:rsidRDefault="00CE3CA0">
      <w:pPr>
        <w:rPr>
          <w:lang w:val="uk-UA"/>
        </w:rPr>
      </w:pPr>
    </w:p>
    <w:sectPr w:rsidR="00CE3CA0" w:rsidRPr="0074576D" w:rsidSect="0091441C">
      <w:pgSz w:w="11906" w:h="16838"/>
      <w:pgMar w:top="720" w:right="720" w:bottom="720" w:left="720" w:header="708" w:footer="708" w:gutter="0"/>
      <w:pgBorders w:offsetFrom="page">
        <w:top w:val="threeDEngrave" w:sz="24" w:space="24" w:color="002060"/>
        <w:left w:val="threeDEngrave" w:sz="24" w:space="24" w:color="002060"/>
        <w:bottom w:val="threeDEmboss" w:sz="24" w:space="24" w:color="002060"/>
        <w:right w:val="threeDEmboss"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4576D"/>
    <w:rsid w:val="0007407D"/>
    <w:rsid w:val="000B68AE"/>
    <w:rsid w:val="001760F0"/>
    <w:rsid w:val="00474EB4"/>
    <w:rsid w:val="006C4CC8"/>
    <w:rsid w:val="0070449D"/>
    <w:rsid w:val="0074576D"/>
    <w:rsid w:val="00777EAE"/>
    <w:rsid w:val="0091441C"/>
    <w:rsid w:val="00994003"/>
    <w:rsid w:val="00A358A6"/>
    <w:rsid w:val="00B32C65"/>
    <w:rsid w:val="00B66E8F"/>
    <w:rsid w:val="00BD6BE5"/>
    <w:rsid w:val="00C37A07"/>
    <w:rsid w:val="00CC2E1A"/>
    <w:rsid w:val="00CE3CA0"/>
    <w:rsid w:val="00D94236"/>
    <w:rsid w:val="00F16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07D"/>
    <w:rPr>
      <w:rFonts w:ascii="Tahoma" w:hAnsi="Tahoma" w:cs="Tahoma"/>
      <w:sz w:val="16"/>
      <w:szCs w:val="16"/>
    </w:rPr>
  </w:style>
  <w:style w:type="character" w:customStyle="1" w:styleId="a4">
    <w:name w:val="Текст выноски Знак"/>
    <w:basedOn w:val="a0"/>
    <w:link w:val="a3"/>
    <w:uiPriority w:val="99"/>
    <w:semiHidden/>
    <w:rsid w:val="0007407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ЭЛЛА</cp:lastModifiedBy>
  <cp:revision>13</cp:revision>
  <dcterms:created xsi:type="dcterms:W3CDTF">2016-10-02T04:04:00Z</dcterms:created>
  <dcterms:modified xsi:type="dcterms:W3CDTF">2016-10-24T12:00:00Z</dcterms:modified>
</cp:coreProperties>
</file>