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41" w:rsidRDefault="00135BF1" w:rsidP="00F64B23">
      <w:pPr>
        <w:jc w:val="center"/>
        <w:rPr>
          <w:rFonts w:ascii="Bookman Old Style" w:hAnsi="Bookman Old Style"/>
          <w:sz w:val="28"/>
          <w:szCs w:val="28"/>
          <w:lang w:val="uk-UA"/>
        </w:rPr>
      </w:pPr>
      <w:r w:rsidRPr="00135BF1">
        <w:rPr>
          <w:rFonts w:ascii="Bookman Old Style" w:hAnsi="Bookman Old Style"/>
          <w:sz w:val="28"/>
          <w:szCs w:val="28"/>
          <w:lang w:val="uk-UA"/>
        </w:rPr>
        <w:t>ПЕРЕДМОВА</w:t>
      </w:r>
    </w:p>
    <w:p w:rsidR="00473E92" w:rsidRDefault="00473E92" w:rsidP="00F06016">
      <w:pPr>
        <w:jc w:val="center"/>
        <w:rPr>
          <w:rFonts w:ascii="Bookman Old Style" w:hAnsi="Bookman Old Style"/>
          <w:sz w:val="28"/>
          <w:szCs w:val="28"/>
          <w:lang w:val="uk-UA"/>
        </w:rPr>
      </w:pPr>
    </w:p>
    <w:p w:rsidR="00473E92" w:rsidRDefault="00473E92" w:rsidP="00473E92">
      <w:pPr>
        <w:rPr>
          <w:sz w:val="32"/>
          <w:szCs w:val="32"/>
          <w:lang w:val="uk-UA"/>
        </w:rPr>
      </w:pPr>
    </w:p>
    <w:p w:rsidR="004C3DBD" w:rsidRDefault="00473E92" w:rsidP="005F4132">
      <w:pPr>
        <w:jc w:val="both"/>
        <w:rPr>
          <w:rFonts w:ascii="Bookman Old Style" w:hAnsi="Bookman Old Style"/>
          <w:sz w:val="28"/>
          <w:szCs w:val="28"/>
          <w:lang w:val="uk-UA"/>
        </w:rPr>
      </w:pPr>
      <w:r w:rsidRPr="00473E92">
        <w:rPr>
          <w:rFonts w:ascii="Bookman Old Style" w:hAnsi="Bookman Old Style"/>
          <w:sz w:val="28"/>
          <w:szCs w:val="28"/>
          <w:lang w:val="uk-UA"/>
        </w:rPr>
        <w:t xml:space="preserve">    Формування та розвиток у дітей ключових </w:t>
      </w:r>
      <w:proofErr w:type="spellStart"/>
      <w:r w:rsidRPr="00473E92">
        <w:rPr>
          <w:rFonts w:ascii="Bookman Old Style" w:hAnsi="Bookman Old Style"/>
          <w:sz w:val="28"/>
          <w:szCs w:val="28"/>
          <w:lang w:val="uk-UA"/>
        </w:rPr>
        <w:t>компетентностей</w:t>
      </w:r>
      <w:proofErr w:type="spellEnd"/>
      <w:r w:rsidRPr="00473E92">
        <w:rPr>
          <w:rFonts w:ascii="Bookman Old Style" w:hAnsi="Bookman Old Style"/>
          <w:sz w:val="28"/>
          <w:szCs w:val="28"/>
          <w:lang w:val="uk-UA"/>
        </w:rPr>
        <w:t xml:space="preserve"> стало основним завданням початку ХХІ століття. Ця проблема набуває актуальності у зв’язку з тим, що сучасний світ характеризується стрімким соціальним, технологічним і політичним розвитком, який потребує від людини здатності робити духовно-моральний вибір, вміння ефективно спілкуватися та бути успішним. </w:t>
      </w:r>
      <w:r w:rsidR="003558F6">
        <w:rPr>
          <w:rFonts w:ascii="Bookman Old Style" w:hAnsi="Bookman Old Style"/>
          <w:sz w:val="28"/>
          <w:szCs w:val="28"/>
          <w:lang w:val="uk-UA"/>
        </w:rPr>
        <w:t>Тому</w:t>
      </w:r>
      <w:r w:rsidR="003558F6">
        <w:rPr>
          <w:sz w:val="28"/>
          <w:szCs w:val="28"/>
          <w:lang w:val="uk-UA"/>
        </w:rPr>
        <w:t xml:space="preserve"> </w:t>
      </w:r>
      <w:r w:rsidR="003558F6" w:rsidRPr="003558F6">
        <w:rPr>
          <w:rFonts w:ascii="Bookman Old Style" w:hAnsi="Bookman Old Style"/>
          <w:sz w:val="28"/>
          <w:szCs w:val="28"/>
          <w:lang w:val="uk-UA"/>
        </w:rPr>
        <w:t>сьогодні в українській школі</w:t>
      </w:r>
      <w:r w:rsidR="003558F6">
        <w:rPr>
          <w:sz w:val="28"/>
          <w:szCs w:val="28"/>
          <w:lang w:val="uk-UA"/>
        </w:rPr>
        <w:t xml:space="preserve"> </w:t>
      </w:r>
      <w:r w:rsidR="003558F6">
        <w:rPr>
          <w:rFonts w:ascii="Bookman Old Style" w:hAnsi="Bookman Old Style"/>
          <w:sz w:val="28"/>
          <w:szCs w:val="28"/>
          <w:lang w:val="uk-UA"/>
        </w:rPr>
        <w:t xml:space="preserve">при засвоєнні учнями орфоепічних, орфографічних і граматичних норм літературної мови </w:t>
      </w:r>
      <w:r w:rsidR="003558F6" w:rsidRPr="003558F6">
        <w:rPr>
          <w:rFonts w:ascii="Bookman Old Style" w:hAnsi="Bookman Old Style"/>
          <w:sz w:val="28"/>
          <w:szCs w:val="28"/>
          <w:lang w:val="uk-UA"/>
        </w:rPr>
        <w:t>дедалі активніше використовуються диктанти.</w:t>
      </w:r>
      <w:r w:rsidR="005F4132" w:rsidRPr="005F4132">
        <w:rPr>
          <w:sz w:val="28"/>
          <w:szCs w:val="28"/>
          <w:lang w:val="uk-UA"/>
        </w:rPr>
        <w:t xml:space="preserve"> </w:t>
      </w:r>
      <w:r w:rsidR="005F4132" w:rsidRPr="005F4132">
        <w:rPr>
          <w:rFonts w:ascii="Bookman Old Style" w:hAnsi="Bookman Old Style"/>
          <w:sz w:val="28"/>
          <w:szCs w:val="28"/>
          <w:lang w:val="uk-UA"/>
        </w:rPr>
        <w:t>Сутніст</w:t>
      </w:r>
      <w:r w:rsidR="005F4132">
        <w:rPr>
          <w:rFonts w:ascii="Bookman Old Style" w:hAnsi="Bookman Old Style"/>
          <w:sz w:val="28"/>
          <w:szCs w:val="28"/>
          <w:lang w:val="uk-UA"/>
        </w:rPr>
        <w:t xml:space="preserve">ь </w:t>
      </w:r>
      <w:r w:rsidR="004C3DBD">
        <w:rPr>
          <w:rFonts w:ascii="Bookman Old Style" w:hAnsi="Bookman Old Style"/>
          <w:sz w:val="28"/>
          <w:szCs w:val="28"/>
          <w:lang w:val="uk-UA"/>
        </w:rPr>
        <w:t>диктантів, пропонованих у збірнику, п</w:t>
      </w:r>
      <w:r w:rsidR="005F4132" w:rsidRPr="005F4132">
        <w:rPr>
          <w:rFonts w:ascii="Bookman Old Style" w:hAnsi="Bookman Old Style"/>
          <w:sz w:val="28"/>
          <w:szCs w:val="28"/>
          <w:lang w:val="uk-UA"/>
        </w:rPr>
        <w:t xml:space="preserve">олягає у створенні оптимальних умов для становлення </w:t>
      </w:r>
      <w:r w:rsidR="005F4132">
        <w:rPr>
          <w:rFonts w:ascii="Bookman Old Style" w:hAnsi="Bookman Old Style"/>
          <w:sz w:val="28"/>
          <w:szCs w:val="28"/>
          <w:lang w:val="uk-UA"/>
        </w:rPr>
        <w:t xml:space="preserve">фізично та </w:t>
      </w:r>
      <w:r w:rsidR="005F4132" w:rsidRPr="005F4132">
        <w:rPr>
          <w:rFonts w:ascii="Bookman Old Style" w:hAnsi="Bookman Old Style"/>
          <w:sz w:val="28"/>
          <w:szCs w:val="28"/>
          <w:lang w:val="uk-UA"/>
        </w:rPr>
        <w:t>духовно багатої особистості, яка володіє</w:t>
      </w:r>
      <w:r w:rsidR="005F4132">
        <w:rPr>
          <w:sz w:val="28"/>
          <w:szCs w:val="28"/>
          <w:lang w:val="uk-UA"/>
        </w:rPr>
        <w:t xml:space="preserve"> </w:t>
      </w:r>
      <w:r w:rsidR="005F4132">
        <w:rPr>
          <w:rFonts w:ascii="Bookman Old Style" w:hAnsi="Bookman Old Style"/>
          <w:sz w:val="28"/>
          <w:szCs w:val="28"/>
          <w:lang w:val="uk-UA"/>
        </w:rPr>
        <w:t xml:space="preserve">певною сумою знань </w:t>
      </w:r>
      <w:r w:rsidR="005F4132" w:rsidRPr="005F4132"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="004C3DBD">
        <w:rPr>
          <w:rFonts w:ascii="Bookman Old Style" w:hAnsi="Bookman Old Style"/>
          <w:sz w:val="28"/>
          <w:szCs w:val="28"/>
          <w:lang w:val="uk-UA"/>
        </w:rPr>
        <w:t>та прагне бути здоровою</w:t>
      </w:r>
      <w:r w:rsidR="005F4132" w:rsidRPr="005F4132">
        <w:rPr>
          <w:rFonts w:ascii="Bookman Old Style" w:hAnsi="Bookman Old Style"/>
          <w:sz w:val="28"/>
          <w:szCs w:val="28"/>
          <w:lang w:val="uk-UA"/>
        </w:rPr>
        <w:t>.</w:t>
      </w:r>
      <w:r w:rsidR="00112747">
        <w:rPr>
          <w:rFonts w:ascii="Bookman Old Style" w:hAnsi="Bookman Old Style"/>
          <w:sz w:val="28"/>
          <w:szCs w:val="28"/>
          <w:lang w:val="uk-UA"/>
        </w:rPr>
        <w:t xml:space="preserve"> </w:t>
      </w:r>
    </w:p>
    <w:p w:rsidR="005F4132" w:rsidRDefault="004C3DBD" w:rsidP="005F4132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     </w:t>
      </w:r>
      <w:r w:rsidR="00112747">
        <w:rPr>
          <w:rFonts w:ascii="Bookman Old Style" w:hAnsi="Bookman Old Style"/>
          <w:sz w:val="28"/>
          <w:szCs w:val="28"/>
          <w:lang w:val="uk-UA"/>
        </w:rPr>
        <w:t>З цією метою у</w:t>
      </w:r>
      <w:r w:rsidR="005F4132">
        <w:rPr>
          <w:rFonts w:ascii="Bookman Old Style" w:hAnsi="Bookman Old Style"/>
          <w:sz w:val="28"/>
          <w:szCs w:val="28"/>
          <w:lang w:val="uk-UA"/>
        </w:rPr>
        <w:t xml:space="preserve"> збірнику всі тексти присвячено </w:t>
      </w:r>
      <w:proofErr w:type="spellStart"/>
      <w:r w:rsidR="005F4132">
        <w:rPr>
          <w:rFonts w:ascii="Bookman Old Style" w:hAnsi="Bookman Old Style"/>
          <w:sz w:val="28"/>
          <w:szCs w:val="28"/>
          <w:lang w:val="uk-UA"/>
        </w:rPr>
        <w:t>валеологічній</w:t>
      </w:r>
      <w:proofErr w:type="spellEnd"/>
      <w:r w:rsidR="005F4132">
        <w:rPr>
          <w:rFonts w:ascii="Bookman Old Style" w:hAnsi="Bookman Old Style"/>
          <w:sz w:val="28"/>
          <w:szCs w:val="28"/>
          <w:lang w:val="uk-UA"/>
        </w:rPr>
        <w:t xml:space="preserve"> тематиці, вміщено безліч цінних порад щодо того, як запобігти багатьом захворюванням, зберегти своє здоров’я, уникнути небезпечних випадків, володіти собою у складних ситуаціях. Наголошується на важливості формування корисної звички – здорового способу життя як надійного підґрунтя успішного майбутнього.</w:t>
      </w:r>
    </w:p>
    <w:p w:rsidR="00AE4F88" w:rsidRDefault="00AE4F88" w:rsidP="006C7F96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     </w:t>
      </w:r>
      <w:r w:rsidR="004C3DBD">
        <w:rPr>
          <w:rFonts w:ascii="Bookman Old Style" w:hAnsi="Bookman Old Style"/>
          <w:sz w:val="28"/>
          <w:szCs w:val="28"/>
          <w:lang w:val="uk-UA"/>
        </w:rPr>
        <w:t>Ц</w:t>
      </w:r>
      <w:r w:rsidR="005F4132">
        <w:rPr>
          <w:rFonts w:ascii="Bookman Old Style" w:hAnsi="Bookman Old Style"/>
          <w:sz w:val="28"/>
          <w:szCs w:val="28"/>
          <w:lang w:val="uk-UA"/>
        </w:rPr>
        <w:t>ей</w:t>
      </w:r>
      <w:r>
        <w:rPr>
          <w:rFonts w:ascii="Bookman Old Style" w:hAnsi="Bookman Old Style"/>
          <w:sz w:val="28"/>
          <w:szCs w:val="28"/>
          <w:lang w:val="uk-UA"/>
        </w:rPr>
        <w:t xml:space="preserve">  </w:t>
      </w:r>
      <w:r w:rsidR="005F4132">
        <w:rPr>
          <w:rFonts w:ascii="Bookman Old Style" w:hAnsi="Bookman Old Style"/>
          <w:sz w:val="28"/>
          <w:szCs w:val="28"/>
          <w:lang w:val="uk-UA"/>
        </w:rPr>
        <w:t xml:space="preserve"> </w:t>
      </w:r>
      <w:r>
        <w:rPr>
          <w:rFonts w:ascii="Bookman Old Style" w:hAnsi="Bookman Old Style"/>
          <w:sz w:val="28"/>
          <w:szCs w:val="28"/>
          <w:lang w:val="uk-UA"/>
        </w:rPr>
        <w:t xml:space="preserve">  </w:t>
      </w:r>
      <w:r w:rsidR="005F4132">
        <w:rPr>
          <w:rFonts w:ascii="Bookman Old Style" w:hAnsi="Bookman Old Style"/>
          <w:sz w:val="28"/>
          <w:szCs w:val="28"/>
          <w:lang w:val="uk-UA"/>
        </w:rPr>
        <w:t xml:space="preserve">збірник </w:t>
      </w:r>
      <w:r>
        <w:rPr>
          <w:rFonts w:ascii="Bookman Old Style" w:hAnsi="Bookman Old Style"/>
          <w:sz w:val="28"/>
          <w:szCs w:val="28"/>
          <w:lang w:val="uk-UA"/>
        </w:rPr>
        <w:t xml:space="preserve">  </w:t>
      </w:r>
      <w:r w:rsidR="005F4132">
        <w:rPr>
          <w:rFonts w:ascii="Bookman Old Style" w:hAnsi="Bookman Old Style"/>
          <w:sz w:val="28"/>
          <w:szCs w:val="28"/>
          <w:lang w:val="uk-UA"/>
        </w:rPr>
        <w:t xml:space="preserve"> </w:t>
      </w:r>
      <w:r>
        <w:rPr>
          <w:rFonts w:ascii="Bookman Old Style" w:hAnsi="Bookman Old Style"/>
          <w:sz w:val="28"/>
          <w:szCs w:val="28"/>
          <w:lang w:val="uk-UA"/>
        </w:rPr>
        <w:t xml:space="preserve">  </w:t>
      </w:r>
      <w:proofErr w:type="spellStart"/>
      <w:r w:rsidR="005F4132">
        <w:rPr>
          <w:rFonts w:ascii="Bookman Old Style" w:hAnsi="Bookman Old Style"/>
          <w:sz w:val="28"/>
          <w:szCs w:val="28"/>
          <w:lang w:val="uk-UA"/>
        </w:rPr>
        <w:t>валеологічного</w:t>
      </w:r>
      <w:proofErr w:type="spellEnd"/>
      <w:r>
        <w:rPr>
          <w:rFonts w:ascii="Bookman Old Style" w:hAnsi="Bookman Old Style"/>
          <w:sz w:val="28"/>
          <w:szCs w:val="28"/>
          <w:lang w:val="uk-UA"/>
        </w:rPr>
        <w:t xml:space="preserve">    </w:t>
      </w:r>
      <w:r w:rsidR="005F4132">
        <w:rPr>
          <w:rFonts w:ascii="Bookman Old Style" w:hAnsi="Bookman Old Style"/>
          <w:sz w:val="28"/>
          <w:szCs w:val="28"/>
          <w:lang w:val="uk-UA"/>
        </w:rPr>
        <w:t xml:space="preserve"> характеру</w:t>
      </w:r>
      <w:r>
        <w:rPr>
          <w:rFonts w:ascii="Bookman Old Style" w:hAnsi="Bookman Old Style"/>
          <w:sz w:val="28"/>
          <w:szCs w:val="28"/>
          <w:lang w:val="uk-UA"/>
        </w:rPr>
        <w:t xml:space="preserve">      </w:t>
      </w:r>
      <w:r w:rsidR="005F4132">
        <w:rPr>
          <w:rFonts w:ascii="Bookman Old Style" w:hAnsi="Bookman Old Style"/>
          <w:sz w:val="28"/>
          <w:szCs w:val="28"/>
          <w:lang w:val="uk-UA"/>
        </w:rPr>
        <w:t xml:space="preserve"> допоможе </w:t>
      </w:r>
    </w:p>
    <w:p w:rsidR="003558F6" w:rsidRPr="00135BF1" w:rsidRDefault="005F4132" w:rsidP="006C7F96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учням проаналі</w:t>
      </w:r>
      <w:r w:rsidR="00AE4F88">
        <w:rPr>
          <w:rFonts w:ascii="Bookman Old Style" w:hAnsi="Bookman Old Style"/>
          <w:sz w:val="28"/>
          <w:szCs w:val="28"/>
          <w:lang w:val="uk-UA"/>
        </w:rPr>
        <w:t xml:space="preserve">зувати інформацію, удосконалити </w:t>
      </w:r>
      <w:proofErr w:type="spellStart"/>
      <w:r>
        <w:rPr>
          <w:rFonts w:ascii="Bookman Old Style" w:hAnsi="Bookman Old Style"/>
          <w:sz w:val="28"/>
          <w:szCs w:val="28"/>
          <w:lang w:val="uk-UA"/>
        </w:rPr>
        <w:t>здоров’язбережувальні</w:t>
      </w:r>
      <w:proofErr w:type="spellEnd"/>
      <w:r>
        <w:rPr>
          <w:rFonts w:ascii="Bookman Old Style" w:hAnsi="Bookman Old Style"/>
          <w:sz w:val="28"/>
          <w:szCs w:val="28"/>
          <w:lang w:val="uk-UA"/>
        </w:rPr>
        <w:t xml:space="preserve"> життєві навички, впевнитися в цінності здоров’я і неповторності життя.</w:t>
      </w:r>
    </w:p>
    <w:p w:rsidR="00135BF1" w:rsidRDefault="00135BF1" w:rsidP="00135BF1">
      <w:pPr>
        <w:jc w:val="both"/>
        <w:rPr>
          <w:rFonts w:ascii="Bookman Old Style" w:hAnsi="Bookman Old Style"/>
          <w:sz w:val="28"/>
          <w:szCs w:val="28"/>
          <w:lang w:val="uk-UA"/>
        </w:rPr>
      </w:pPr>
      <w:r w:rsidRPr="00135BF1">
        <w:rPr>
          <w:rFonts w:ascii="Bookman Old Style" w:hAnsi="Bookman Old Style"/>
          <w:sz w:val="28"/>
          <w:szCs w:val="28"/>
          <w:lang w:val="uk-UA"/>
        </w:rPr>
        <w:t xml:space="preserve">     </w:t>
      </w:r>
      <w:r w:rsidR="0021395A">
        <w:rPr>
          <w:rFonts w:ascii="Bookman Old Style" w:hAnsi="Bookman Old Style"/>
          <w:sz w:val="28"/>
          <w:szCs w:val="28"/>
          <w:lang w:val="uk-UA"/>
        </w:rPr>
        <w:t>Також у</w:t>
      </w:r>
      <w:r w:rsidRPr="00135BF1">
        <w:rPr>
          <w:rFonts w:ascii="Bookman Old Style" w:hAnsi="Bookman Old Style"/>
          <w:sz w:val="28"/>
          <w:szCs w:val="28"/>
          <w:lang w:val="uk-UA"/>
        </w:rPr>
        <w:t xml:space="preserve"> збірнику </w:t>
      </w:r>
      <w:r>
        <w:rPr>
          <w:rFonts w:ascii="Bookman Old Style" w:hAnsi="Bookman Old Style"/>
          <w:sz w:val="28"/>
          <w:szCs w:val="28"/>
          <w:lang w:val="uk-UA"/>
        </w:rPr>
        <w:t>розкриваються широкі можливості використання різноманітних форм і методів</w:t>
      </w:r>
      <w:r w:rsidR="006C7F96">
        <w:rPr>
          <w:rFonts w:ascii="Bookman Old Style" w:hAnsi="Bookman Old Style"/>
          <w:sz w:val="28"/>
          <w:szCs w:val="28"/>
          <w:lang w:val="uk-UA"/>
        </w:rPr>
        <w:t xml:space="preserve"> активізації знань учнів при проведенні диктантів, які сприятимуть ефективнішому засвоєнню вивченого, виробленню стійких умінь і навичок застосувати їх на практиці, розвитку свідомого ставлення до праці, самостійності творчого мислення. </w:t>
      </w:r>
      <w:r w:rsidR="00953E08">
        <w:rPr>
          <w:rFonts w:ascii="Bookman Old Style" w:hAnsi="Bookman Old Style"/>
          <w:sz w:val="28"/>
          <w:szCs w:val="28"/>
          <w:lang w:val="uk-UA"/>
        </w:rPr>
        <w:t>Матеріал упорядковано відповідно до чинної програми з української мови, що роб</w:t>
      </w:r>
      <w:r w:rsidR="00ED2BE0">
        <w:rPr>
          <w:rFonts w:ascii="Bookman Old Style" w:hAnsi="Bookman Old Style"/>
          <w:sz w:val="28"/>
          <w:szCs w:val="28"/>
          <w:lang w:val="uk-UA"/>
        </w:rPr>
        <w:t xml:space="preserve">ить збірник диктантів зручним у користуванні. </w:t>
      </w:r>
      <w:r w:rsidR="006C7F96">
        <w:rPr>
          <w:rFonts w:ascii="Bookman Old Style" w:hAnsi="Bookman Old Style"/>
          <w:sz w:val="28"/>
          <w:szCs w:val="28"/>
          <w:lang w:val="uk-UA"/>
        </w:rPr>
        <w:t xml:space="preserve">До збірника включено навчальні, тренувальні і контрольні диктанти. </w:t>
      </w:r>
    </w:p>
    <w:p w:rsidR="006C7F96" w:rsidRDefault="006C7F96" w:rsidP="00135BF1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     Серед навчальних і тренувальних диктантів пропонуються вибіркові, попереджувальні, пояснювальні, коментовані, диктанти з обґрунтуванням, словникові, диктанти «Перевір себе», взаємоперевірки, творчі, зорово-слухові, </w:t>
      </w:r>
      <w:r w:rsidR="008460E7">
        <w:rPr>
          <w:rFonts w:ascii="Bookman Old Style" w:hAnsi="Bookman Old Style"/>
          <w:sz w:val="28"/>
          <w:szCs w:val="28"/>
          <w:lang w:val="uk-UA"/>
        </w:rPr>
        <w:t xml:space="preserve">розподільні, </w:t>
      </w:r>
      <w:r w:rsidR="00F817CE">
        <w:rPr>
          <w:rFonts w:ascii="Bookman Old Style" w:hAnsi="Bookman Old Style"/>
          <w:sz w:val="28"/>
          <w:szCs w:val="28"/>
          <w:lang w:val="uk-UA"/>
        </w:rPr>
        <w:t xml:space="preserve">вибірково-розподільні, </w:t>
      </w:r>
      <w:r w:rsidR="008460E7">
        <w:rPr>
          <w:rFonts w:ascii="Bookman Old Style" w:hAnsi="Bookman Old Style"/>
          <w:sz w:val="28"/>
          <w:szCs w:val="28"/>
          <w:lang w:val="uk-UA"/>
        </w:rPr>
        <w:t xml:space="preserve">відтворені, </w:t>
      </w:r>
      <w:r w:rsidR="00F817CE">
        <w:rPr>
          <w:rFonts w:ascii="Bookman Old Style" w:hAnsi="Bookman Old Style"/>
          <w:sz w:val="28"/>
          <w:szCs w:val="28"/>
          <w:lang w:val="uk-UA"/>
        </w:rPr>
        <w:t>диктанти-переклади.</w:t>
      </w:r>
    </w:p>
    <w:p w:rsidR="00B2418C" w:rsidRDefault="00B2418C" w:rsidP="00B2418C">
      <w:pPr>
        <w:jc w:val="center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-3-</w:t>
      </w:r>
    </w:p>
    <w:p w:rsidR="00DA0FFA" w:rsidRDefault="00DA0FFA" w:rsidP="00135BF1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lastRenderedPageBreak/>
        <w:t xml:space="preserve">     У посібнику реалізується ідея систематичного повторення орфографії і пунктуації. Тексти для диктантів подані з поступовим наростанням труднощів при вивченні правил.</w:t>
      </w:r>
    </w:p>
    <w:p w:rsidR="00F06016" w:rsidRDefault="00F06016" w:rsidP="00135BF1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     Значна увага в посібнику приділяється різноманітності текстів як у стилістичному плані, так і за типом мовлення, до збірника включено описові, розповідні з елементами роздумів тексти художнього, публіцистичного, науково-популярного та інших стилів.</w:t>
      </w:r>
    </w:p>
    <w:p w:rsidR="00F817CE" w:rsidRDefault="00AE4F88" w:rsidP="00135BF1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     Різні вид</w:t>
      </w:r>
      <w:r w:rsidR="00F817CE">
        <w:rPr>
          <w:rFonts w:ascii="Bookman Old Style" w:hAnsi="Bookman Old Style"/>
          <w:sz w:val="28"/>
          <w:szCs w:val="28"/>
          <w:lang w:val="uk-UA"/>
        </w:rPr>
        <w:t>и диктантів складаються з окремих слів, словосполучень, речень, зв’язних текстів, об’єднаних однією темою. Перевага віддається зв’язним текстам, оскільки навчальна  та виховна інтерпретація самого поняття зв’язності дає можливість організувати роботу з текстом більш широко і різноманітно.</w:t>
      </w:r>
    </w:p>
    <w:p w:rsidR="00AE4F88" w:rsidRDefault="00642D35" w:rsidP="00135BF1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   </w:t>
      </w:r>
      <w:r w:rsidR="00AE4F88">
        <w:rPr>
          <w:rFonts w:ascii="Bookman Old Style" w:hAnsi="Bookman Old Style"/>
          <w:sz w:val="28"/>
          <w:szCs w:val="28"/>
          <w:lang w:val="uk-UA"/>
        </w:rPr>
        <w:t xml:space="preserve">   Д</w:t>
      </w:r>
      <w:r>
        <w:rPr>
          <w:rFonts w:ascii="Bookman Old Style" w:hAnsi="Bookman Old Style"/>
          <w:sz w:val="28"/>
          <w:szCs w:val="28"/>
          <w:lang w:val="uk-UA"/>
        </w:rPr>
        <w:t>иктант</w:t>
      </w:r>
      <w:r w:rsidR="00AE4F88">
        <w:rPr>
          <w:rFonts w:ascii="Bookman Old Style" w:hAnsi="Bookman Old Style"/>
          <w:sz w:val="28"/>
          <w:szCs w:val="28"/>
          <w:lang w:val="uk-UA"/>
        </w:rPr>
        <w:t>и</w:t>
      </w:r>
      <w:r>
        <w:rPr>
          <w:rFonts w:ascii="Bookman Old Style" w:hAnsi="Bookman Old Style"/>
          <w:sz w:val="28"/>
          <w:szCs w:val="28"/>
          <w:lang w:val="uk-UA"/>
        </w:rPr>
        <w:t xml:space="preserve">, подані у збірнику, </w:t>
      </w:r>
      <w:r w:rsidR="00AB2070">
        <w:rPr>
          <w:rFonts w:ascii="Bookman Old Style" w:hAnsi="Bookman Old Style"/>
          <w:sz w:val="28"/>
          <w:szCs w:val="28"/>
          <w:lang w:val="uk-UA"/>
        </w:rPr>
        <w:t>а</w:t>
      </w:r>
      <w:r w:rsidR="00AE4F88">
        <w:rPr>
          <w:rFonts w:ascii="Bookman Old Style" w:hAnsi="Bookman Old Style"/>
          <w:sz w:val="28"/>
          <w:szCs w:val="28"/>
          <w:lang w:val="uk-UA"/>
        </w:rPr>
        <w:t xml:space="preserve">пробовані </w:t>
      </w:r>
      <w:r>
        <w:rPr>
          <w:rFonts w:ascii="Bookman Old Style" w:hAnsi="Bookman Old Style"/>
          <w:sz w:val="28"/>
          <w:szCs w:val="28"/>
          <w:lang w:val="uk-UA"/>
        </w:rPr>
        <w:t>вчителями</w:t>
      </w:r>
      <w:r w:rsidR="00AE4F88">
        <w:rPr>
          <w:rFonts w:ascii="Bookman Old Style" w:hAnsi="Bookman Old Style"/>
          <w:sz w:val="28"/>
          <w:szCs w:val="28"/>
          <w:lang w:val="uk-UA"/>
        </w:rPr>
        <w:t>-словесниками в процесі вивчення української мови</w:t>
      </w:r>
      <w:r>
        <w:rPr>
          <w:rFonts w:ascii="Bookman Old Style" w:hAnsi="Bookman Old Style"/>
          <w:sz w:val="28"/>
          <w:szCs w:val="28"/>
          <w:lang w:val="uk-UA"/>
        </w:rPr>
        <w:t xml:space="preserve"> вже кілька років.</w:t>
      </w:r>
    </w:p>
    <w:p w:rsidR="00642D35" w:rsidRDefault="00AE4F88" w:rsidP="00135BF1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     Тексти диктантів можуть бути використані як у навчально-виховному процесі, так і в позакласній роботі. </w:t>
      </w:r>
    </w:p>
    <w:p w:rsidR="00642D35" w:rsidRDefault="00642D35" w:rsidP="00135BF1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42D35" w:rsidRDefault="00642D35" w:rsidP="00135BF1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42D35" w:rsidRDefault="00642D35" w:rsidP="00135BF1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42D35" w:rsidRDefault="00642D35" w:rsidP="00135BF1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42D35" w:rsidRDefault="00642D35" w:rsidP="00135BF1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42D35" w:rsidRDefault="00642D35" w:rsidP="00135BF1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42D35" w:rsidRDefault="00642D35" w:rsidP="00135BF1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42D35" w:rsidRDefault="00642D35" w:rsidP="00135BF1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42D35" w:rsidRDefault="00642D35" w:rsidP="00135BF1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42D35" w:rsidRDefault="00642D35" w:rsidP="00135BF1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42D35" w:rsidRDefault="00642D35" w:rsidP="00135BF1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42D35" w:rsidRDefault="00642D35" w:rsidP="00135BF1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42D35" w:rsidRDefault="00642D35" w:rsidP="00135BF1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42D35" w:rsidRDefault="00642D35" w:rsidP="00135BF1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42D35" w:rsidRDefault="00642D35" w:rsidP="00135BF1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42D35" w:rsidRDefault="00642D35" w:rsidP="00135BF1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42D35" w:rsidRDefault="00642D35" w:rsidP="00135BF1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42D35" w:rsidRDefault="00642D35" w:rsidP="00135BF1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42D35" w:rsidRDefault="00642D35" w:rsidP="00135BF1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42D35" w:rsidRDefault="00642D35" w:rsidP="00135BF1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42D35" w:rsidRDefault="00642D35" w:rsidP="00135BF1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42D35" w:rsidRDefault="00B2418C" w:rsidP="00B2418C">
      <w:pPr>
        <w:jc w:val="center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-4-</w:t>
      </w:r>
    </w:p>
    <w:p w:rsidR="009811E2" w:rsidRPr="00F64B23" w:rsidRDefault="009811E2" w:rsidP="003609BA">
      <w:pPr>
        <w:pStyle w:val="a5"/>
        <w:rPr>
          <w:rFonts w:cs="Times New Roman"/>
          <w:b/>
          <w:sz w:val="28"/>
          <w:szCs w:val="28"/>
          <w:lang w:val="uk-UA"/>
        </w:rPr>
      </w:pPr>
    </w:p>
    <w:sectPr w:rsidR="009811E2" w:rsidRPr="00F64B23" w:rsidSect="00C3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13041"/>
    <w:rsid w:val="0000667E"/>
    <w:rsid w:val="00012606"/>
    <w:rsid w:val="00013041"/>
    <w:rsid w:val="00013285"/>
    <w:rsid w:val="00030EC1"/>
    <w:rsid w:val="00041D81"/>
    <w:rsid w:val="00047167"/>
    <w:rsid w:val="00076498"/>
    <w:rsid w:val="000927D5"/>
    <w:rsid w:val="000D751A"/>
    <w:rsid w:val="00112747"/>
    <w:rsid w:val="00135BF1"/>
    <w:rsid w:val="0014251F"/>
    <w:rsid w:val="00177972"/>
    <w:rsid w:val="001D236E"/>
    <w:rsid w:val="0021395A"/>
    <w:rsid w:val="002351F2"/>
    <w:rsid w:val="00253A65"/>
    <w:rsid w:val="00262896"/>
    <w:rsid w:val="002E3FB0"/>
    <w:rsid w:val="002F2F05"/>
    <w:rsid w:val="00320E1C"/>
    <w:rsid w:val="00334FF7"/>
    <w:rsid w:val="003558F6"/>
    <w:rsid w:val="003609BA"/>
    <w:rsid w:val="00395082"/>
    <w:rsid w:val="003D1544"/>
    <w:rsid w:val="003F2742"/>
    <w:rsid w:val="00453215"/>
    <w:rsid w:val="00473E92"/>
    <w:rsid w:val="004C3DBD"/>
    <w:rsid w:val="004D2B2C"/>
    <w:rsid w:val="00510F4F"/>
    <w:rsid w:val="00513676"/>
    <w:rsid w:val="00597BA0"/>
    <w:rsid w:val="005F4132"/>
    <w:rsid w:val="00642D35"/>
    <w:rsid w:val="00656981"/>
    <w:rsid w:val="00656D95"/>
    <w:rsid w:val="00657C31"/>
    <w:rsid w:val="006846D2"/>
    <w:rsid w:val="006A75B4"/>
    <w:rsid w:val="006C7F96"/>
    <w:rsid w:val="00712EF2"/>
    <w:rsid w:val="00734D30"/>
    <w:rsid w:val="00765ED5"/>
    <w:rsid w:val="007E01BE"/>
    <w:rsid w:val="00843E75"/>
    <w:rsid w:val="008460E7"/>
    <w:rsid w:val="0089465D"/>
    <w:rsid w:val="008A2EC4"/>
    <w:rsid w:val="008D45BF"/>
    <w:rsid w:val="008F3312"/>
    <w:rsid w:val="00921DA8"/>
    <w:rsid w:val="0092509F"/>
    <w:rsid w:val="00953E08"/>
    <w:rsid w:val="00964CFC"/>
    <w:rsid w:val="009811E2"/>
    <w:rsid w:val="009951CE"/>
    <w:rsid w:val="009D25C2"/>
    <w:rsid w:val="009E3A3F"/>
    <w:rsid w:val="00A00CFE"/>
    <w:rsid w:val="00A13AD7"/>
    <w:rsid w:val="00A315DC"/>
    <w:rsid w:val="00A36333"/>
    <w:rsid w:val="00A4410F"/>
    <w:rsid w:val="00A7285E"/>
    <w:rsid w:val="00AB2070"/>
    <w:rsid w:val="00AE4F88"/>
    <w:rsid w:val="00AF06FC"/>
    <w:rsid w:val="00B2418C"/>
    <w:rsid w:val="00B35842"/>
    <w:rsid w:val="00B512C1"/>
    <w:rsid w:val="00BF743C"/>
    <w:rsid w:val="00C0536C"/>
    <w:rsid w:val="00C33D41"/>
    <w:rsid w:val="00CA0D15"/>
    <w:rsid w:val="00D01F5D"/>
    <w:rsid w:val="00D13EE2"/>
    <w:rsid w:val="00D82681"/>
    <w:rsid w:val="00DA0FFA"/>
    <w:rsid w:val="00DB3ADB"/>
    <w:rsid w:val="00DF4ACA"/>
    <w:rsid w:val="00E474BB"/>
    <w:rsid w:val="00E760B1"/>
    <w:rsid w:val="00EA1642"/>
    <w:rsid w:val="00ED2BE0"/>
    <w:rsid w:val="00EF08EA"/>
    <w:rsid w:val="00F06016"/>
    <w:rsid w:val="00F156E8"/>
    <w:rsid w:val="00F41390"/>
    <w:rsid w:val="00F64B23"/>
    <w:rsid w:val="00F817CE"/>
    <w:rsid w:val="00F9284E"/>
    <w:rsid w:val="00F97967"/>
    <w:rsid w:val="00FD2981"/>
    <w:rsid w:val="00FE5BB7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4E"/>
  </w:style>
  <w:style w:type="paragraph" w:styleId="1">
    <w:name w:val="heading 1"/>
    <w:basedOn w:val="a"/>
    <w:next w:val="a"/>
    <w:link w:val="10"/>
    <w:uiPriority w:val="9"/>
    <w:qFormat/>
    <w:rsid w:val="00F928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28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28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928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2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28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928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F928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928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92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30</cp:revision>
  <cp:lastPrinted>2011-03-18T11:39:00Z</cp:lastPrinted>
  <dcterms:created xsi:type="dcterms:W3CDTF">2010-08-14T18:41:00Z</dcterms:created>
  <dcterms:modified xsi:type="dcterms:W3CDTF">2016-01-19T18:44:00Z</dcterms:modified>
</cp:coreProperties>
</file>